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EF" w:rsidRPr="00DF4905" w:rsidRDefault="000511EF" w:rsidP="009126D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4905">
        <w:rPr>
          <w:rFonts w:ascii="Times New Roman" w:hAnsi="Times New Roman"/>
          <w:b/>
          <w:sz w:val="28"/>
          <w:szCs w:val="28"/>
        </w:rPr>
        <w:t xml:space="preserve">САМОАНАЛИЗ ДЕЯТЕЛЬНОСТИ </w:t>
      </w:r>
    </w:p>
    <w:p w:rsidR="00FE5902" w:rsidRDefault="000511EF" w:rsidP="009126D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4905">
        <w:rPr>
          <w:rFonts w:ascii="Times New Roman" w:hAnsi="Times New Roman"/>
          <w:b/>
          <w:sz w:val="28"/>
          <w:szCs w:val="28"/>
        </w:rPr>
        <w:t xml:space="preserve">АМУРСКОГО ГУМАНИТАРНО-ПЕДАГОГИЧЕСКОГО ГОСУДАРСТЕННОГО УНИВЕРСИТЕТА </w:t>
      </w:r>
      <w:r>
        <w:rPr>
          <w:rFonts w:ascii="Times New Roman" w:hAnsi="Times New Roman"/>
          <w:b/>
          <w:sz w:val="28"/>
          <w:szCs w:val="28"/>
        </w:rPr>
        <w:t xml:space="preserve">НА ЗВАНИЕ </w:t>
      </w:r>
    </w:p>
    <w:p w:rsidR="000511EF" w:rsidRPr="00DF4905" w:rsidRDefault="000511EF" w:rsidP="009126D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«ВУЗ ЗДОРОВОГО ОБРАЗА ЖИЗНИ»</w:t>
      </w:r>
    </w:p>
    <w:p w:rsidR="00112795" w:rsidRDefault="00112795" w:rsidP="009126D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Хабаровский край</w:t>
      </w:r>
    </w:p>
    <w:p w:rsidR="000511EF" w:rsidRPr="00DF4905" w:rsidRDefault="000511EF" w:rsidP="009126DC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F4905">
        <w:rPr>
          <w:rFonts w:ascii="Times New Roman" w:hAnsi="Times New Roman"/>
          <w:b/>
          <w:sz w:val="28"/>
          <w:szCs w:val="28"/>
        </w:rPr>
        <w:t>г. Комсомольск – на – Амуре</w:t>
      </w:r>
    </w:p>
    <w:p w:rsidR="000511EF" w:rsidRDefault="000511E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0511EF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0511EF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0511EF">
        <w:rPr>
          <w:rFonts w:ascii="Times New Roman" w:hAnsi="Times New Roman"/>
          <w:b/>
          <w:sz w:val="28"/>
          <w:szCs w:val="28"/>
        </w:rPr>
        <w:t xml:space="preserve"> Создание в образовательном учреждении условий для здоровьеформирующей деятельности.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1. Деятельность образовательного учреждения по оздоровлению профессорско-преподавательского персонала и их образованию в сфере здоровьесберегающих технологий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1.1. Доля профессорско-преподавательского персонала, регулярно проходящих диспансерные осмотры: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- </w:t>
      </w:r>
      <w:r w:rsidRPr="00CE2540">
        <w:rPr>
          <w:rFonts w:ascii="Times New Roman" w:hAnsi="Times New Roman"/>
          <w:b/>
          <w:sz w:val="28"/>
          <w:szCs w:val="28"/>
        </w:rPr>
        <w:t>100% -10 баллов</w:t>
      </w:r>
    </w:p>
    <w:p w:rsidR="00582DC2" w:rsidRPr="00CE2540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 xml:space="preserve">- </w:t>
      </w:r>
      <w:r w:rsidR="00320149" w:rsidRPr="00320149">
        <w:rPr>
          <w:rFonts w:ascii="Times New Roman" w:hAnsi="Times New Roman"/>
          <w:sz w:val="28"/>
          <w:szCs w:val="28"/>
        </w:rPr>
        <w:t>более</w:t>
      </w:r>
      <w:r w:rsidR="00320149">
        <w:rPr>
          <w:rFonts w:ascii="Times New Roman" w:hAnsi="Times New Roman"/>
          <w:b/>
          <w:sz w:val="28"/>
          <w:szCs w:val="28"/>
        </w:rPr>
        <w:t xml:space="preserve"> </w:t>
      </w:r>
      <w:r w:rsidRPr="00CE2540">
        <w:rPr>
          <w:rFonts w:ascii="Times New Roman" w:hAnsi="Times New Roman"/>
          <w:sz w:val="28"/>
          <w:szCs w:val="28"/>
        </w:rPr>
        <w:t>90% - 5 баллов</w:t>
      </w:r>
    </w:p>
    <w:p w:rsidR="00322C2D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- 70</w:t>
      </w:r>
      <w:r w:rsidR="00582DC2">
        <w:rPr>
          <w:rFonts w:ascii="Times New Roman" w:hAnsi="Times New Roman"/>
          <w:sz w:val="28"/>
          <w:szCs w:val="28"/>
        </w:rPr>
        <w:t xml:space="preserve"> – 90% - </w:t>
      </w:r>
      <w:r w:rsidRPr="000511EF">
        <w:rPr>
          <w:rFonts w:ascii="Times New Roman" w:hAnsi="Times New Roman"/>
          <w:sz w:val="28"/>
          <w:szCs w:val="28"/>
        </w:rPr>
        <w:t>0 балло</w:t>
      </w:r>
      <w:r w:rsidR="00115498">
        <w:rPr>
          <w:rFonts w:ascii="Times New Roman" w:hAnsi="Times New Roman"/>
          <w:sz w:val="28"/>
          <w:szCs w:val="28"/>
        </w:rPr>
        <w:t>в</w:t>
      </w:r>
    </w:p>
    <w:p w:rsidR="00EB0E41" w:rsidRDefault="00CE2540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все сотрудники и преподаватели АмГПГУ проходят диспансерный осмотр,</w:t>
      </w:r>
      <w:r w:rsidR="002D7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подтверждается приказами ректора университета. </w:t>
      </w:r>
    </w:p>
    <w:p w:rsidR="00322C2D" w:rsidRDefault="00CE2540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43505">
        <w:rPr>
          <w:rFonts w:ascii="Times New Roman" w:hAnsi="Times New Roman"/>
          <w:b/>
          <w:sz w:val="28"/>
          <w:szCs w:val="28"/>
        </w:rPr>
        <w:t>Приложение №1</w:t>
      </w:r>
      <w:r>
        <w:rPr>
          <w:rFonts w:ascii="Times New Roman" w:hAnsi="Times New Roman"/>
          <w:sz w:val="28"/>
          <w:szCs w:val="28"/>
        </w:rPr>
        <w:t>: копии приказов и отчет инженера по охране труда Князевой П.О.)</w:t>
      </w:r>
    </w:p>
    <w:p w:rsidR="00EB0E41" w:rsidRPr="000511EF" w:rsidRDefault="00EB0E41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Pr="000511EF" w:rsidRDefault="00400C8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1.2.Ко</w:t>
      </w:r>
      <w:r w:rsidR="00322C2D" w:rsidRPr="000511EF">
        <w:rPr>
          <w:rFonts w:ascii="Times New Roman" w:hAnsi="Times New Roman"/>
          <w:sz w:val="28"/>
          <w:szCs w:val="28"/>
        </w:rPr>
        <w:t>личество профессорско-преподавательского персонала, прошедших повышение квалификации по программам</w:t>
      </w:r>
      <w:r w:rsidR="004F28C8">
        <w:rPr>
          <w:rFonts w:ascii="Times New Roman" w:hAnsi="Times New Roman"/>
          <w:sz w:val="28"/>
          <w:szCs w:val="28"/>
        </w:rPr>
        <w:t xml:space="preserve"> </w:t>
      </w:r>
      <w:r w:rsidR="00322C2D" w:rsidRPr="000511EF">
        <w:rPr>
          <w:rFonts w:ascii="Times New Roman" w:hAnsi="Times New Roman"/>
          <w:sz w:val="28"/>
          <w:szCs w:val="28"/>
        </w:rPr>
        <w:t>здоровьесберегающей направленности: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более 60% - 10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- более 40% - 7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более 20% - 5 баллов</w:t>
      </w:r>
    </w:p>
    <w:p w:rsidR="00EE5B95" w:rsidRDefault="00EE5B95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277CBF">
        <w:rPr>
          <w:b/>
        </w:rPr>
        <w:t>В апреле 2007 года</w:t>
      </w:r>
      <w:r>
        <w:t xml:space="preserve"> группа преподавателей участвовала в обучающем семинаре по организации профилактической работы по предупреждению социально вредных привычек среди молодежи. </w:t>
      </w:r>
    </w:p>
    <w:p w:rsidR="00EE5B95" w:rsidRDefault="00EE5B95" w:rsidP="009126DC">
      <w:pPr>
        <w:pStyle w:val="a4"/>
        <w:shd w:val="clear" w:color="auto" w:fill="FFFFFF" w:themeFill="background1"/>
        <w:spacing w:line="240" w:lineRule="auto"/>
        <w:ind w:firstLine="567"/>
      </w:pPr>
      <w:r>
        <w:t>Ежегодно в институте непрерывного образования АмГПГУ сотрудники и преподаватели проходят обучение на курсах повышения квалификации  по программе  «Основы массажа и лечебная физкультура». Всего прошло обучение 47% преподавателей университета.</w:t>
      </w:r>
    </w:p>
    <w:p w:rsidR="00A074D4" w:rsidRDefault="007F2977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277CBF">
        <w:rPr>
          <w:b/>
        </w:rPr>
        <w:t>17 февраля 2009</w:t>
      </w:r>
      <w:r>
        <w:t xml:space="preserve"> года сотрудники и преподаватели АмГПГУ приняли участие в краевом  семинаре «Содержание, формы и методы работы по профилактике преступлений </w:t>
      </w:r>
      <w:r w:rsidR="00EB0E41">
        <w:t xml:space="preserve">террористической и экстремистской направленности среди </w:t>
      </w:r>
      <w:r w:rsidR="00EB0E41" w:rsidRPr="00A074D4">
        <w:t>молодежи</w:t>
      </w:r>
      <w:r w:rsidRPr="00A074D4">
        <w:t>»</w:t>
      </w:r>
      <w:r w:rsidR="00EB0E41" w:rsidRPr="00A074D4">
        <w:t>, который проводился Министерством образования Хабаровского края.</w:t>
      </w:r>
    </w:p>
    <w:p w:rsidR="00A074D4" w:rsidRPr="00A074D4" w:rsidRDefault="00A074D4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A074D4">
        <w:rPr>
          <w:b/>
          <w:color w:val="000000"/>
        </w:rPr>
        <w:t>16 марта 2010 года</w:t>
      </w:r>
      <w:r w:rsidRPr="00A074D4">
        <w:rPr>
          <w:color w:val="000000"/>
        </w:rPr>
        <w:t xml:space="preserve"> кафедру теории и методики физической культуры и спорта посетил </w:t>
      </w:r>
      <w:r w:rsidR="000F3703" w:rsidRPr="00A074D4">
        <w:rPr>
          <w:color w:val="000000"/>
        </w:rPr>
        <w:t>доктор биологических наук, профессор Липецкого педагогического университета, директор Межвузовского Центра по проблемам валеологического образован</w:t>
      </w:r>
      <w:r w:rsidR="000F3703">
        <w:rPr>
          <w:color w:val="000000"/>
        </w:rPr>
        <w:t xml:space="preserve">ия Министерства образования РФ – </w:t>
      </w:r>
      <w:r w:rsidRPr="00A074D4">
        <w:rPr>
          <w:color w:val="000000"/>
        </w:rPr>
        <w:t>Вайнер Эдуард Наумович</w:t>
      </w:r>
      <w:r w:rsidR="000F3703">
        <w:rPr>
          <w:color w:val="000000"/>
        </w:rPr>
        <w:t>.</w:t>
      </w:r>
    </w:p>
    <w:p w:rsidR="00A074D4" w:rsidRPr="00A074D4" w:rsidRDefault="00A074D4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A074D4">
        <w:rPr>
          <w:color w:val="000000"/>
          <w:sz w:val="28"/>
          <w:szCs w:val="28"/>
        </w:rPr>
        <w:t xml:space="preserve">На встрече Э.Н. Вайнер ознакомил </w:t>
      </w:r>
      <w:r w:rsidR="009E71E4">
        <w:rPr>
          <w:color w:val="000000"/>
          <w:sz w:val="28"/>
          <w:szCs w:val="28"/>
        </w:rPr>
        <w:t>присутствующих</w:t>
      </w:r>
      <w:r w:rsidR="000F3703">
        <w:rPr>
          <w:color w:val="000000"/>
          <w:sz w:val="28"/>
          <w:szCs w:val="28"/>
        </w:rPr>
        <w:t xml:space="preserve"> </w:t>
      </w:r>
      <w:r w:rsidRPr="00A074D4">
        <w:rPr>
          <w:color w:val="000000"/>
          <w:sz w:val="28"/>
          <w:szCs w:val="28"/>
        </w:rPr>
        <w:t xml:space="preserve">с основными направлениями работы лаборатории здоровьесберегающих образовательных </w:t>
      </w:r>
      <w:r w:rsidRPr="00A074D4">
        <w:rPr>
          <w:color w:val="000000"/>
          <w:sz w:val="28"/>
          <w:szCs w:val="28"/>
        </w:rPr>
        <w:lastRenderedPageBreak/>
        <w:t xml:space="preserve">технологий, результатами научных исследований, программами развития здоровьесберегающих технологий в общеобразовательных учреждениях Липецкой области. Обсуждались возможные пути сотрудничества. </w:t>
      </w:r>
    </w:p>
    <w:p w:rsidR="00A074D4" w:rsidRPr="00A074D4" w:rsidRDefault="00A074D4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A074D4">
        <w:rPr>
          <w:b/>
          <w:color w:val="000000"/>
        </w:rPr>
        <w:t>17 марта 2010 года</w:t>
      </w:r>
      <w:r w:rsidRPr="00A074D4">
        <w:rPr>
          <w:color w:val="000000"/>
        </w:rPr>
        <w:t xml:space="preserve"> Э.Н. Вайнер выступил перед студентами и преподавателями с лекцией на актуальную тему «Роль педагога в сохранении и укреплении здоровья учащихся». На лекции присутствовали: студенты и преподаватели ИПиП, ЕГФ, ректор АмГПГУ А.А. Шумейко, проректор по научной работе В.С. Бавыкин и др. Затронутые, в ходе выступления вопросы нашли живой отклик у слушателей. По окончании лекции состоялась небольшая дискуссия по теме</w:t>
      </w:r>
      <w:r>
        <w:rPr>
          <w:color w:val="000000"/>
        </w:rPr>
        <w:t xml:space="preserve"> доклада.</w:t>
      </w:r>
    </w:p>
    <w:p w:rsidR="00EE5B95" w:rsidRDefault="00277CBF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E5B95">
        <w:rPr>
          <w:b/>
          <w:color w:val="000000"/>
          <w:sz w:val="28"/>
        </w:rPr>
        <w:t>27-29 сентября 2010</w:t>
      </w:r>
      <w:r w:rsidRPr="00EE5B95">
        <w:rPr>
          <w:color w:val="000000"/>
          <w:sz w:val="28"/>
        </w:rPr>
        <w:t xml:space="preserve"> года в г. Хабаровске состоялся IX Дальневосточный форум «Молодежь Востока России: социальное воспитание и сохранение здоровья». </w:t>
      </w:r>
      <w:r w:rsidR="00EE5B95" w:rsidRPr="00EE5B95">
        <w:rPr>
          <w:color w:val="000000"/>
          <w:sz w:val="32"/>
          <w:szCs w:val="28"/>
        </w:rPr>
        <w:t xml:space="preserve">Участники форума: </w:t>
      </w:r>
      <w:r w:rsidR="00EE5B95" w:rsidRPr="00277CBF">
        <w:rPr>
          <w:color w:val="000000"/>
          <w:sz w:val="28"/>
          <w:szCs w:val="28"/>
        </w:rPr>
        <w:t>специалисты муниципальных молодежных центров, учреждений здравоохранения и образования, социальной защиты и правоохранительных органов, НКО и СМИ; специалисты по работе с молодежью ФРГ, представители науки (гг. Москва и Санкт-Петербург).</w:t>
      </w:r>
    </w:p>
    <w:p w:rsidR="00277CBF" w:rsidRPr="00277CBF" w:rsidRDefault="00277CBF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277CBF">
        <w:rPr>
          <w:color w:val="000000"/>
        </w:rPr>
        <w:t>В работе Форума приняли участие к.п.н., доцент, зав. Кафедрой педагогики профессионального образования Самодурова Т.В. И старший преподаватель кафедры педагогики профессионального образования Данилова О.Р.</w:t>
      </w:r>
    </w:p>
    <w:p w:rsidR="00277CBF" w:rsidRPr="00277CBF" w:rsidRDefault="00277CBF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77CBF">
        <w:rPr>
          <w:sz w:val="28"/>
          <w:szCs w:val="28"/>
        </w:rPr>
        <w:t>Преподаватели кафедры педагогики професси</w:t>
      </w:r>
      <w:r w:rsidR="00EE5B95">
        <w:rPr>
          <w:sz w:val="28"/>
          <w:szCs w:val="28"/>
        </w:rPr>
        <w:t>онального образования получили д</w:t>
      </w:r>
      <w:r w:rsidRPr="00277CBF">
        <w:rPr>
          <w:sz w:val="28"/>
          <w:szCs w:val="28"/>
        </w:rPr>
        <w:t xml:space="preserve">иплом за лучшую работу в номинации «Самая полезная информация» в конкурсе-выставке стендовых докладов, где презентовались успешные технологии по проведению массовых мероприятий, направленных на популяризацию здорового стиля жизни с участием добровольцев. </w:t>
      </w:r>
    </w:p>
    <w:p w:rsidR="00953334" w:rsidRDefault="00EB0E41" w:rsidP="009126DC">
      <w:pPr>
        <w:pStyle w:val="a4"/>
        <w:shd w:val="clear" w:color="auto" w:fill="FFFFFF" w:themeFill="background1"/>
        <w:spacing w:line="240" w:lineRule="auto"/>
        <w:ind w:firstLine="567"/>
      </w:pPr>
      <w:r w:rsidRPr="000511EF">
        <w:t>(</w:t>
      </w:r>
      <w:r w:rsidRPr="00DE51FB">
        <w:rPr>
          <w:b/>
        </w:rPr>
        <w:t>Приложение №2</w:t>
      </w:r>
      <w:r w:rsidRPr="000511EF">
        <w:t xml:space="preserve">: копии </w:t>
      </w:r>
      <w:r>
        <w:t xml:space="preserve">приказов и </w:t>
      </w:r>
      <w:r w:rsidRPr="000511EF">
        <w:t>документов, подтверждающих обучение</w:t>
      </w:r>
      <w:r w:rsidR="002D73E9">
        <w:t>, дипломы</w:t>
      </w:r>
      <w:r w:rsidR="003C3AEB">
        <w:t>, статьи СМИ</w:t>
      </w:r>
      <w:r w:rsidRPr="000511EF">
        <w:t>)</w:t>
      </w:r>
    </w:p>
    <w:p w:rsidR="00953334" w:rsidRDefault="00953334" w:rsidP="009126DC">
      <w:pPr>
        <w:pStyle w:val="a4"/>
        <w:shd w:val="clear" w:color="auto" w:fill="FFFFFF" w:themeFill="background1"/>
        <w:spacing w:line="240" w:lineRule="auto"/>
        <w:ind w:firstLine="567"/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1.3.Охват профессорско-преподавательского персонала оздоровительными занятиями составляет: </w:t>
      </w:r>
    </w:p>
    <w:p w:rsidR="006409F6" w:rsidRPr="000511EF" w:rsidRDefault="006409F6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- более 20% - 5 баллов </w:t>
      </w:r>
    </w:p>
    <w:p w:rsidR="006409F6" w:rsidRPr="00953334" w:rsidRDefault="006409F6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 xml:space="preserve">- </w:t>
      </w:r>
      <w:r w:rsidRPr="00953334">
        <w:rPr>
          <w:rFonts w:ascii="Times New Roman" w:hAnsi="Times New Roman"/>
          <w:sz w:val="28"/>
          <w:szCs w:val="28"/>
        </w:rPr>
        <w:t>более 40% - 7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- </w:t>
      </w:r>
      <w:r w:rsidRPr="00953334">
        <w:rPr>
          <w:rFonts w:ascii="Times New Roman" w:hAnsi="Times New Roman"/>
          <w:b/>
          <w:sz w:val="28"/>
          <w:szCs w:val="28"/>
        </w:rPr>
        <w:t>более 60% - 10 баллов</w:t>
      </w:r>
    </w:p>
    <w:p w:rsidR="00EB0E05" w:rsidRDefault="00322C2D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</w:pPr>
      <w:r w:rsidRPr="00953334">
        <w:t xml:space="preserve">     </w:t>
      </w:r>
    </w:p>
    <w:p w:rsidR="0047715C" w:rsidRDefault="00322C2D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277CBF">
        <w:rPr>
          <w:sz w:val="28"/>
          <w:szCs w:val="28"/>
        </w:rPr>
        <w:t>Оздоро</w:t>
      </w:r>
      <w:r w:rsidR="00953334" w:rsidRPr="00277CBF">
        <w:rPr>
          <w:sz w:val="28"/>
          <w:szCs w:val="28"/>
        </w:rPr>
        <w:t xml:space="preserve">вительными занятиями </w:t>
      </w:r>
      <w:r w:rsidR="00A074D4">
        <w:rPr>
          <w:sz w:val="28"/>
          <w:szCs w:val="28"/>
        </w:rPr>
        <w:t>охвачено</w:t>
      </w:r>
      <w:r w:rsidR="00953334" w:rsidRPr="00277CBF">
        <w:rPr>
          <w:sz w:val="28"/>
          <w:szCs w:val="28"/>
        </w:rPr>
        <w:t xml:space="preserve"> 83% </w:t>
      </w:r>
      <w:r w:rsidRPr="00277CBF">
        <w:rPr>
          <w:sz w:val="28"/>
          <w:szCs w:val="28"/>
        </w:rPr>
        <w:t xml:space="preserve">профессорско-преподавательского персонала. Преподаватели имеют возможность </w:t>
      </w:r>
      <w:r w:rsidR="00953334" w:rsidRPr="00277CBF">
        <w:rPr>
          <w:sz w:val="28"/>
          <w:szCs w:val="28"/>
        </w:rPr>
        <w:t>бесплатного посещения бассейна</w:t>
      </w:r>
      <w:r w:rsidRPr="00277CBF">
        <w:rPr>
          <w:sz w:val="28"/>
          <w:szCs w:val="28"/>
        </w:rPr>
        <w:t xml:space="preserve">, </w:t>
      </w:r>
      <w:r w:rsidRPr="00EB0E05">
        <w:rPr>
          <w:sz w:val="28"/>
          <w:szCs w:val="28"/>
        </w:rPr>
        <w:t xml:space="preserve">заниматься шейпингом, играть в волейбол, </w:t>
      </w:r>
      <w:r w:rsidR="00953334" w:rsidRPr="00EB0E05">
        <w:rPr>
          <w:sz w:val="28"/>
          <w:szCs w:val="28"/>
        </w:rPr>
        <w:t xml:space="preserve">баскетбол, </w:t>
      </w:r>
      <w:r w:rsidRPr="00EB0E05">
        <w:rPr>
          <w:sz w:val="28"/>
          <w:szCs w:val="28"/>
        </w:rPr>
        <w:t xml:space="preserve">ходить на лыжах. </w:t>
      </w:r>
      <w:r w:rsidR="00953334" w:rsidRPr="00EB0E05">
        <w:rPr>
          <w:sz w:val="28"/>
          <w:szCs w:val="28"/>
        </w:rPr>
        <w:t>Многие сотрудники и преподаватели увлекаются настольным теннисом.</w:t>
      </w:r>
      <w:r w:rsidR="00EB0E05" w:rsidRPr="00EB0E05">
        <w:rPr>
          <w:color w:val="000000"/>
          <w:sz w:val="28"/>
          <w:szCs w:val="28"/>
        </w:rPr>
        <w:t xml:space="preserve"> </w:t>
      </w:r>
      <w:r w:rsidR="00EB0E05">
        <w:rPr>
          <w:color w:val="000000"/>
          <w:sz w:val="28"/>
          <w:szCs w:val="28"/>
        </w:rPr>
        <w:t xml:space="preserve">При спортклубе «Эстафета» созданы преподавательские команды, которые в течение года участвуют в ежегодных спортивных </w:t>
      </w:r>
      <w:r w:rsidR="0047715C">
        <w:rPr>
          <w:color w:val="000000"/>
          <w:sz w:val="28"/>
          <w:szCs w:val="28"/>
        </w:rPr>
        <w:t xml:space="preserve">университетских, городских, краевых и всероссийских </w:t>
      </w:r>
      <w:r w:rsidR="00EB0E05">
        <w:rPr>
          <w:color w:val="000000"/>
          <w:sz w:val="28"/>
          <w:szCs w:val="28"/>
        </w:rPr>
        <w:t>соревнованиях.</w:t>
      </w:r>
      <w:r w:rsidR="00F17BE5">
        <w:rPr>
          <w:color w:val="000000"/>
          <w:sz w:val="28"/>
          <w:szCs w:val="28"/>
        </w:rPr>
        <w:t xml:space="preserve"> Ежегодно команда преподавателей </w:t>
      </w:r>
      <w:r w:rsidR="0029779F">
        <w:rPr>
          <w:color w:val="000000"/>
          <w:sz w:val="28"/>
          <w:szCs w:val="28"/>
        </w:rPr>
        <w:t xml:space="preserve">нашего университета </w:t>
      </w:r>
      <w:r w:rsidR="00F17BE5">
        <w:rPr>
          <w:color w:val="000000"/>
          <w:sz w:val="28"/>
          <w:szCs w:val="28"/>
        </w:rPr>
        <w:t xml:space="preserve">является </w:t>
      </w:r>
      <w:r w:rsidR="0029779F">
        <w:rPr>
          <w:color w:val="000000"/>
          <w:sz w:val="28"/>
          <w:szCs w:val="28"/>
        </w:rPr>
        <w:t xml:space="preserve">организатором и </w:t>
      </w:r>
      <w:r w:rsidR="00F17BE5">
        <w:rPr>
          <w:color w:val="000000"/>
          <w:sz w:val="28"/>
          <w:szCs w:val="28"/>
        </w:rPr>
        <w:t>участницей туристического слета «Из дальних странствий возвратясь…»</w:t>
      </w:r>
    </w:p>
    <w:p w:rsidR="0047715C" w:rsidRPr="00EB0E05" w:rsidRDefault="0047715C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B0E05">
        <w:rPr>
          <w:color w:val="000000"/>
          <w:sz w:val="28"/>
          <w:szCs w:val="28"/>
        </w:rPr>
        <w:t xml:space="preserve">С </w:t>
      </w:r>
      <w:r w:rsidRPr="00EB0E05">
        <w:rPr>
          <w:b/>
          <w:color w:val="000000"/>
          <w:sz w:val="28"/>
          <w:szCs w:val="28"/>
        </w:rPr>
        <w:t xml:space="preserve">18 по 27 марта </w:t>
      </w:r>
      <w:smartTag w:uri="urn:schemas-microsoft-com:office:smarttags" w:element="metricconverter">
        <w:smartTagPr>
          <w:attr w:name="ProductID" w:val="2010 г"/>
        </w:smartTagPr>
        <w:r w:rsidRPr="00EB0E05">
          <w:rPr>
            <w:b/>
            <w:color w:val="000000"/>
            <w:sz w:val="28"/>
            <w:szCs w:val="28"/>
          </w:rPr>
          <w:t>2010</w:t>
        </w:r>
        <w:r w:rsidRPr="00EB0E05">
          <w:rPr>
            <w:color w:val="000000"/>
            <w:sz w:val="28"/>
            <w:szCs w:val="28"/>
          </w:rPr>
          <w:t xml:space="preserve"> г</w:t>
        </w:r>
      </w:smartTag>
      <w:r w:rsidRPr="00EB0E05">
        <w:rPr>
          <w:color w:val="000000"/>
          <w:sz w:val="28"/>
          <w:szCs w:val="28"/>
        </w:rPr>
        <w:t xml:space="preserve">. В г. Биробиджане еврейской автономной области проходил чемпионата Дальневосточного Федерального округа по шахматам среди мужчин. В турнире участвовал 21 мастер спорта, из них 8 мастеров международного класса, 25 кандидатов в мастера спорта и 5 перворазрядников. </w:t>
      </w:r>
      <w:r w:rsidRPr="00EB0E05">
        <w:rPr>
          <w:color w:val="000000"/>
          <w:sz w:val="28"/>
          <w:szCs w:val="28"/>
        </w:rPr>
        <w:lastRenderedPageBreak/>
        <w:t>Были представлены все регионы Дальнего Востока: Хабаровский край, Приморский край, Амурская область, Республика Саха (Якутия), Камчатский край, Еврейская автономная область, Сахалинская область.</w:t>
      </w:r>
      <w:r>
        <w:rPr>
          <w:color w:val="000000"/>
          <w:sz w:val="28"/>
          <w:szCs w:val="28"/>
        </w:rPr>
        <w:t xml:space="preserve"> Победителем турнира стал преподаватель кафедры математики, кан</w:t>
      </w:r>
      <w:r w:rsidR="00597900">
        <w:rPr>
          <w:color w:val="000000"/>
          <w:sz w:val="28"/>
          <w:szCs w:val="28"/>
        </w:rPr>
        <w:t>дидат в мастера спорта Гринбла</w:t>
      </w:r>
      <w:r>
        <w:rPr>
          <w:color w:val="000000"/>
          <w:sz w:val="28"/>
          <w:szCs w:val="28"/>
        </w:rPr>
        <w:t>т А.Д.</w:t>
      </w:r>
    </w:p>
    <w:p w:rsidR="0047715C" w:rsidRDefault="0047715C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Выпускники нашего вуза продолжают обучение в аспирантуре и приносят славу университету своими достижениями. </w:t>
      </w:r>
      <w:r w:rsidR="00D67E12">
        <w:rPr>
          <w:color w:val="000000"/>
          <w:sz w:val="28"/>
          <w:szCs w:val="28"/>
        </w:rPr>
        <w:t>К ним можно отнести: победу в международном турнире на кубок короля Таиланда весной 2010 года аспиранта кафедры ФВиС</w:t>
      </w:r>
      <w:r w:rsidR="00433BEA">
        <w:rPr>
          <w:color w:val="000000"/>
          <w:sz w:val="28"/>
          <w:szCs w:val="28"/>
        </w:rPr>
        <w:t xml:space="preserve"> – </w:t>
      </w:r>
      <w:r w:rsidR="00D67E12">
        <w:rPr>
          <w:color w:val="000000"/>
          <w:sz w:val="28"/>
          <w:szCs w:val="28"/>
        </w:rPr>
        <w:t>Клинкова Александра, 1</w:t>
      </w:r>
      <w:r w:rsidR="00D01D93">
        <w:rPr>
          <w:color w:val="000000"/>
          <w:sz w:val="28"/>
          <w:szCs w:val="28"/>
        </w:rPr>
        <w:t xml:space="preserve"> место в чемпионате Х</w:t>
      </w:r>
      <w:r w:rsidR="00D67E12">
        <w:rPr>
          <w:color w:val="000000"/>
          <w:sz w:val="28"/>
          <w:szCs w:val="28"/>
        </w:rPr>
        <w:t>абаровского края по боксу в феврале 2010 года Клинкова Анатолия.</w:t>
      </w:r>
      <w:r w:rsidR="00433BEA">
        <w:rPr>
          <w:color w:val="000000"/>
          <w:sz w:val="28"/>
          <w:szCs w:val="28"/>
        </w:rPr>
        <w:t xml:space="preserve"> </w:t>
      </w:r>
    </w:p>
    <w:p w:rsidR="00755167" w:rsidRDefault="00EB0E05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Здоровый образ жизни становится семейной традицией. Н</w:t>
      </w:r>
      <w:r w:rsidR="00953334" w:rsidRPr="00277CBF">
        <w:rPr>
          <w:rFonts w:ascii="Times New Roman" w:hAnsi="Times New Roman"/>
          <w:sz w:val="28"/>
          <w:szCs w:val="28"/>
        </w:rPr>
        <w:t>апример</w:t>
      </w:r>
      <w:r>
        <w:rPr>
          <w:rFonts w:ascii="Times New Roman" w:hAnsi="Times New Roman"/>
          <w:sz w:val="28"/>
          <w:szCs w:val="28"/>
        </w:rPr>
        <w:t>,</w:t>
      </w:r>
      <w:r w:rsidR="00953334" w:rsidRPr="00277CBF">
        <w:rPr>
          <w:rFonts w:ascii="Times New Roman" w:hAnsi="Times New Roman"/>
          <w:sz w:val="28"/>
          <w:szCs w:val="28"/>
        </w:rPr>
        <w:t xml:space="preserve"> семья Татьяны Юрьевны Карась (доцент кафедры Теории и  методики физической культуры и спорта), которая </w:t>
      </w:r>
      <w:r w:rsidR="00277CBF" w:rsidRPr="00277CBF">
        <w:rPr>
          <w:rFonts w:ascii="Times New Roman" w:hAnsi="Times New Roman"/>
          <w:color w:val="000000"/>
          <w:sz w:val="28"/>
          <w:szCs w:val="28"/>
        </w:rPr>
        <w:t xml:space="preserve">12-13 мая 2010г. в г. Хабаровске на XVII краевом физкультурно-оздоровительном фестивале «Азарт. Здоровье. Отдых » заняли </w:t>
      </w:r>
      <w:r w:rsidR="00277CBF" w:rsidRPr="00277CBF">
        <w:rPr>
          <w:rFonts w:ascii="Times New Roman" w:hAnsi="Times New Roman"/>
          <w:b/>
          <w:color w:val="000000"/>
          <w:sz w:val="28"/>
          <w:szCs w:val="28"/>
        </w:rPr>
        <w:t>1 место</w:t>
      </w:r>
      <w:r w:rsidR="00277CBF" w:rsidRPr="00277CBF">
        <w:rPr>
          <w:rFonts w:ascii="Times New Roman" w:hAnsi="Times New Roman"/>
          <w:color w:val="000000"/>
          <w:sz w:val="28"/>
          <w:szCs w:val="28"/>
        </w:rPr>
        <w:t xml:space="preserve"> в конкурсе самых спортивных семей края. </w:t>
      </w:r>
      <w:r w:rsidR="00277CBF" w:rsidRPr="00277CBF">
        <w:rPr>
          <w:rFonts w:ascii="Times New Roman" w:hAnsi="Times New Roman"/>
          <w:b/>
          <w:color w:val="000000"/>
          <w:sz w:val="28"/>
          <w:szCs w:val="28"/>
        </w:rPr>
        <w:t>Награду победителям – автомобиль «Лада» - вручил Губерна</w:t>
      </w:r>
      <w:r w:rsidR="00A074D4">
        <w:rPr>
          <w:rFonts w:ascii="Times New Roman" w:hAnsi="Times New Roman"/>
          <w:b/>
          <w:color w:val="000000"/>
          <w:sz w:val="28"/>
          <w:szCs w:val="28"/>
        </w:rPr>
        <w:t>тор Хабаровского края В.И</w:t>
      </w:r>
      <w:r w:rsidR="00277CBF" w:rsidRPr="00277CBF">
        <w:rPr>
          <w:rFonts w:ascii="Times New Roman" w:hAnsi="Times New Roman"/>
          <w:b/>
          <w:color w:val="000000"/>
          <w:sz w:val="28"/>
          <w:szCs w:val="28"/>
        </w:rPr>
        <w:t>. Шпорт</w:t>
      </w:r>
      <w:r w:rsidR="006409F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322C2D" w:rsidRPr="00277CBF" w:rsidRDefault="00277CBF" w:rsidP="009126DC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7CBF">
        <w:rPr>
          <w:rFonts w:ascii="Times New Roman" w:hAnsi="Times New Roman"/>
          <w:sz w:val="28"/>
          <w:szCs w:val="28"/>
        </w:rPr>
        <w:t>(</w:t>
      </w:r>
      <w:r w:rsidR="00322C2D" w:rsidRPr="007630BF">
        <w:rPr>
          <w:rFonts w:ascii="Times New Roman" w:hAnsi="Times New Roman"/>
          <w:b/>
          <w:sz w:val="28"/>
          <w:szCs w:val="28"/>
        </w:rPr>
        <w:t>Приложение№</w:t>
      </w:r>
      <w:r w:rsidRPr="007630BF">
        <w:rPr>
          <w:rFonts w:ascii="Times New Roman" w:hAnsi="Times New Roman"/>
          <w:b/>
          <w:sz w:val="28"/>
          <w:szCs w:val="28"/>
        </w:rPr>
        <w:t>3</w:t>
      </w:r>
      <w:r w:rsidR="00322C2D" w:rsidRPr="00277CBF">
        <w:rPr>
          <w:rFonts w:ascii="Times New Roman" w:hAnsi="Times New Roman"/>
          <w:sz w:val="28"/>
          <w:szCs w:val="28"/>
        </w:rPr>
        <w:t>:</w:t>
      </w:r>
      <w:r w:rsidR="00F17BE5">
        <w:rPr>
          <w:rFonts w:ascii="Times New Roman" w:hAnsi="Times New Roman"/>
          <w:sz w:val="28"/>
          <w:szCs w:val="28"/>
        </w:rPr>
        <w:t xml:space="preserve"> Фотоматериалы</w:t>
      </w:r>
      <w:r w:rsidR="002E5E60">
        <w:rPr>
          <w:rFonts w:ascii="Times New Roman" w:hAnsi="Times New Roman"/>
          <w:sz w:val="28"/>
          <w:szCs w:val="28"/>
        </w:rPr>
        <w:t>, п</w:t>
      </w:r>
      <w:r w:rsidRPr="00277CBF">
        <w:rPr>
          <w:rFonts w:ascii="Times New Roman" w:hAnsi="Times New Roman"/>
          <w:sz w:val="28"/>
          <w:szCs w:val="28"/>
        </w:rPr>
        <w:t>рограмма физкультурно-оздоровительных мероприятий для преподавателей АмГПГУ, дипломы участников</w:t>
      </w:r>
      <w:r w:rsidR="009A3D6B">
        <w:rPr>
          <w:rFonts w:ascii="Times New Roman" w:hAnsi="Times New Roman"/>
          <w:sz w:val="28"/>
          <w:szCs w:val="28"/>
        </w:rPr>
        <w:t>, статья из газеты «Спорт на Амуре» №7(7) 22 июня 2010г.</w:t>
      </w:r>
      <w:r w:rsidR="00322C2D" w:rsidRPr="00277CBF">
        <w:rPr>
          <w:rFonts w:ascii="Times New Roman" w:hAnsi="Times New Roman"/>
          <w:sz w:val="28"/>
          <w:szCs w:val="28"/>
        </w:rPr>
        <w:t>)</w:t>
      </w:r>
    </w:p>
    <w:p w:rsidR="00277CBF" w:rsidRDefault="00277CB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2.</w:t>
      </w:r>
      <w:r w:rsidR="003F04D0">
        <w:rPr>
          <w:rFonts w:ascii="Times New Roman" w:hAnsi="Times New Roman"/>
          <w:b/>
          <w:sz w:val="28"/>
          <w:szCs w:val="28"/>
        </w:rPr>
        <w:t xml:space="preserve"> </w:t>
      </w:r>
      <w:r w:rsidRPr="000511EF">
        <w:rPr>
          <w:rFonts w:ascii="Times New Roman" w:hAnsi="Times New Roman"/>
          <w:b/>
          <w:sz w:val="28"/>
          <w:szCs w:val="28"/>
        </w:rPr>
        <w:t xml:space="preserve">Состояние здоровья </w:t>
      </w:r>
      <w:r w:rsidR="00320149" w:rsidRPr="00320149">
        <w:rPr>
          <w:rStyle w:val="FontStyle11"/>
          <w:b/>
          <w:sz w:val="28"/>
          <w:szCs w:val="28"/>
        </w:rPr>
        <w:t>студентов и профессорско-преподавательского состава образовательного учреждения высшего профессионального образования.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2.1. Динамика распределения студентов по группам здоровья в направлении укрепления состояния здоровья (за последние три года):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- положительная – 30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отсутствует – 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отрицательная – минус 10 баллов</w:t>
      </w:r>
    </w:p>
    <w:p w:rsidR="00C60F12" w:rsidRDefault="00C60F12" w:rsidP="00C60F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Pr="000511EF" w:rsidRDefault="00C60F12" w:rsidP="00C60F1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студенты – </w:t>
      </w:r>
      <w:r w:rsidR="00FB760B">
        <w:rPr>
          <w:rFonts w:ascii="Times New Roman" w:hAnsi="Times New Roman"/>
          <w:sz w:val="28"/>
          <w:szCs w:val="28"/>
        </w:rPr>
        <w:t>первокурсники проходят медицинский осмотр в медпункте университета.</w:t>
      </w:r>
      <w:r w:rsidR="00322C2D" w:rsidRPr="000511EF">
        <w:rPr>
          <w:rFonts w:ascii="Times New Roman" w:hAnsi="Times New Roman"/>
          <w:sz w:val="28"/>
          <w:szCs w:val="28"/>
        </w:rPr>
        <w:t xml:space="preserve"> На основании предъявленных медицинских справок и сдачи контрольных нормативов их распределяют по группам здоровья.</w:t>
      </w:r>
      <w:r w:rsidR="00FB760B">
        <w:rPr>
          <w:rFonts w:ascii="Times New Roman" w:hAnsi="Times New Roman"/>
          <w:sz w:val="28"/>
          <w:szCs w:val="28"/>
        </w:rPr>
        <w:t xml:space="preserve"> Преподаватели кафедры физического воспитания в соответствии с определенной группой здоровья подбирают для студентов комплекс физкультурных занятий и физических нагрузок. В АмГПГУ, не смотря на уменьшение числа студентов-первокурсников, за период 2007 – 2010 гг. просле</w:t>
      </w:r>
      <w:r w:rsidR="00200EA8">
        <w:rPr>
          <w:rFonts w:ascii="Times New Roman" w:hAnsi="Times New Roman"/>
          <w:sz w:val="28"/>
          <w:szCs w:val="28"/>
        </w:rPr>
        <w:t>живается положительная динамика.</w:t>
      </w:r>
    </w:p>
    <w:p w:rsidR="00322C2D" w:rsidRDefault="00322C2D" w:rsidP="00112795">
      <w:pPr>
        <w:shd w:val="clear" w:color="auto" w:fill="FFFFFF" w:themeFill="background1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(</w:t>
      </w:r>
      <w:r w:rsidRPr="000511EF">
        <w:rPr>
          <w:rFonts w:ascii="Times New Roman" w:hAnsi="Times New Roman"/>
          <w:b/>
          <w:sz w:val="28"/>
          <w:szCs w:val="28"/>
        </w:rPr>
        <w:t>Приложение №</w:t>
      </w:r>
      <w:r w:rsidR="00277CBF">
        <w:rPr>
          <w:rFonts w:ascii="Times New Roman" w:hAnsi="Times New Roman"/>
          <w:b/>
          <w:sz w:val="28"/>
          <w:szCs w:val="28"/>
        </w:rPr>
        <w:t>4</w:t>
      </w:r>
      <w:r w:rsidRPr="000511EF">
        <w:rPr>
          <w:rFonts w:ascii="Times New Roman" w:hAnsi="Times New Roman"/>
          <w:sz w:val="28"/>
          <w:szCs w:val="28"/>
        </w:rPr>
        <w:t>: таблицы распределения студентов по группам здоровья в %)</w:t>
      </w:r>
    </w:p>
    <w:p w:rsidR="00277CBF" w:rsidRPr="000511EF" w:rsidRDefault="00277CB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2.2. Динамика распределения п</w:t>
      </w:r>
      <w:r w:rsidR="00503B6A">
        <w:rPr>
          <w:rFonts w:ascii="Times New Roman" w:hAnsi="Times New Roman"/>
          <w:sz w:val="28"/>
          <w:szCs w:val="28"/>
        </w:rPr>
        <w:t>рофессорско-преподавательского состава</w:t>
      </w:r>
      <w:r w:rsidRPr="000511EF">
        <w:rPr>
          <w:rFonts w:ascii="Times New Roman" w:hAnsi="Times New Roman"/>
          <w:sz w:val="28"/>
          <w:szCs w:val="28"/>
        </w:rPr>
        <w:t xml:space="preserve"> по группам здоровья в направлении укрепления состояния здоровья (за последние три года):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- положительная – 10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отсутствует – 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отрицательная – минус 5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lastRenderedPageBreak/>
        <w:t xml:space="preserve"> На основании прохождения диспансерного осмотра и выявление определённых заболеваний, профессорско-преподавательский состав распределяется по группам здоровья, учитывая их возрастные особенности. 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(</w:t>
      </w:r>
      <w:r w:rsidRPr="000511EF">
        <w:rPr>
          <w:rFonts w:ascii="Times New Roman" w:hAnsi="Times New Roman"/>
          <w:b/>
          <w:sz w:val="28"/>
          <w:szCs w:val="28"/>
        </w:rPr>
        <w:t>Приложение №</w:t>
      </w:r>
      <w:r w:rsidR="00277CBF">
        <w:rPr>
          <w:rFonts w:ascii="Times New Roman" w:hAnsi="Times New Roman"/>
          <w:b/>
          <w:sz w:val="28"/>
          <w:szCs w:val="28"/>
        </w:rPr>
        <w:t>5</w:t>
      </w:r>
      <w:r w:rsidRPr="000511EF">
        <w:rPr>
          <w:rFonts w:ascii="Times New Roman" w:hAnsi="Times New Roman"/>
          <w:b/>
          <w:sz w:val="28"/>
          <w:szCs w:val="28"/>
        </w:rPr>
        <w:t xml:space="preserve">: </w:t>
      </w:r>
      <w:r w:rsidRPr="000511EF">
        <w:rPr>
          <w:rFonts w:ascii="Times New Roman" w:hAnsi="Times New Roman"/>
          <w:sz w:val="28"/>
          <w:szCs w:val="28"/>
        </w:rPr>
        <w:t>таблицы распределения профессорско-преподавательского персонала по группам здоровья в %)</w:t>
      </w:r>
    </w:p>
    <w:p w:rsidR="00F33838" w:rsidRDefault="00F33838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0149" w:rsidRPr="00DB1A6C" w:rsidRDefault="00322C2D" w:rsidP="009126DC">
      <w:pPr>
        <w:pStyle w:val="Style3"/>
        <w:widowControl/>
        <w:shd w:val="clear" w:color="auto" w:fill="FFFFFF" w:themeFill="background1"/>
        <w:tabs>
          <w:tab w:val="left" w:pos="1517"/>
        </w:tabs>
        <w:spacing w:line="240" w:lineRule="auto"/>
        <w:ind w:firstLine="710"/>
        <w:rPr>
          <w:rStyle w:val="FontStyle11"/>
          <w:sz w:val="28"/>
          <w:szCs w:val="28"/>
        </w:rPr>
      </w:pPr>
      <w:r w:rsidRPr="000511EF">
        <w:rPr>
          <w:sz w:val="28"/>
          <w:szCs w:val="28"/>
        </w:rPr>
        <w:t xml:space="preserve">2.3. </w:t>
      </w:r>
      <w:r w:rsidR="00320149" w:rsidRPr="00DB1A6C">
        <w:rPr>
          <w:rStyle w:val="FontStyle11"/>
          <w:sz w:val="28"/>
          <w:szCs w:val="28"/>
        </w:rPr>
        <w:t>Деятельность образовательного учреждения высшего профессионального</w:t>
      </w:r>
      <w:r w:rsidR="00320149" w:rsidRPr="00DB1A6C">
        <w:rPr>
          <w:rStyle w:val="FontStyle11"/>
          <w:sz w:val="28"/>
          <w:szCs w:val="28"/>
        </w:rPr>
        <w:br/>
        <w:t>образования, направленная на профилактику и предупреждение вреда курения</w:t>
      </w:r>
      <w:r w:rsidR="00320149" w:rsidRPr="00DB1A6C">
        <w:rPr>
          <w:rStyle w:val="FontStyle11"/>
          <w:sz w:val="28"/>
          <w:szCs w:val="28"/>
        </w:rPr>
        <w:br/>
        <w:t>табака:</w:t>
      </w:r>
    </w:p>
    <w:p w:rsidR="00320149" w:rsidRPr="002E5E60" w:rsidRDefault="00320149" w:rsidP="009126DC">
      <w:pPr>
        <w:pStyle w:val="Style3"/>
        <w:widowControl/>
        <w:numPr>
          <w:ilvl w:val="0"/>
          <w:numId w:val="46"/>
        </w:numPr>
        <w:shd w:val="clear" w:color="auto" w:fill="FFFFFF" w:themeFill="background1"/>
        <w:spacing w:line="240" w:lineRule="auto"/>
        <w:ind w:firstLine="851"/>
        <w:jc w:val="left"/>
        <w:rPr>
          <w:rStyle w:val="FontStyle11"/>
          <w:b/>
          <w:i/>
          <w:sz w:val="28"/>
          <w:szCs w:val="28"/>
        </w:rPr>
      </w:pPr>
      <w:r w:rsidRPr="002E5E60">
        <w:rPr>
          <w:rStyle w:val="FontStyle11"/>
          <w:b/>
          <w:i/>
          <w:sz w:val="28"/>
          <w:szCs w:val="28"/>
        </w:rPr>
        <w:t>осуществляется - 40 баллов;</w:t>
      </w:r>
    </w:p>
    <w:p w:rsidR="00320149" w:rsidRPr="00DB1A6C" w:rsidRDefault="00320149" w:rsidP="009126DC">
      <w:pPr>
        <w:pStyle w:val="Style3"/>
        <w:widowControl/>
        <w:numPr>
          <w:ilvl w:val="0"/>
          <w:numId w:val="46"/>
        </w:numPr>
        <w:shd w:val="clear" w:color="auto" w:fill="FFFFFF" w:themeFill="background1"/>
        <w:spacing w:line="240" w:lineRule="auto"/>
        <w:ind w:firstLine="851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не осуществляется - 0 баллов.</w:t>
      </w:r>
    </w:p>
    <w:p w:rsidR="00853498" w:rsidRDefault="00853498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53498" w:rsidRDefault="002E5E60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АмГПГУ </w:t>
      </w:r>
      <w:r w:rsidR="00653233">
        <w:rPr>
          <w:rFonts w:ascii="Times New Roman" w:hAnsi="Times New Roman"/>
          <w:sz w:val="28"/>
          <w:szCs w:val="28"/>
        </w:rPr>
        <w:t>систематически проводятся мероприятия</w:t>
      </w:r>
      <w:r w:rsidR="007625E9">
        <w:rPr>
          <w:rFonts w:ascii="Times New Roman" w:hAnsi="Times New Roman"/>
          <w:sz w:val="28"/>
          <w:szCs w:val="28"/>
        </w:rPr>
        <w:t>,</w:t>
      </w:r>
      <w:r w:rsidR="00653233">
        <w:rPr>
          <w:rFonts w:ascii="Times New Roman" w:hAnsi="Times New Roman"/>
          <w:sz w:val="28"/>
          <w:szCs w:val="28"/>
        </w:rPr>
        <w:t xml:space="preserve"> как для студентов, так и для преподавателей, направленные на профилактику и предупреждение вреда курения табака. </w:t>
      </w:r>
    </w:p>
    <w:p w:rsidR="00277CBF" w:rsidRPr="000511EF" w:rsidRDefault="00277CB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Профсоюз преподавателей</w:t>
      </w:r>
      <w:r w:rsidR="00653233">
        <w:rPr>
          <w:rFonts w:ascii="Times New Roman" w:hAnsi="Times New Roman"/>
          <w:sz w:val="28"/>
          <w:szCs w:val="28"/>
        </w:rPr>
        <w:t xml:space="preserve"> и сотрудников университета координирует профилактическую деятельность: организует и проводит</w:t>
      </w:r>
      <w:r>
        <w:rPr>
          <w:rFonts w:ascii="Times New Roman" w:hAnsi="Times New Roman"/>
          <w:sz w:val="28"/>
          <w:szCs w:val="28"/>
        </w:rPr>
        <w:t xml:space="preserve"> лекции, семинары, спортивно-оздоровительные мероприятия</w:t>
      </w:r>
      <w:r w:rsidR="00853498">
        <w:rPr>
          <w:rFonts w:ascii="Times New Roman" w:hAnsi="Times New Roman"/>
          <w:sz w:val="28"/>
          <w:szCs w:val="28"/>
        </w:rPr>
        <w:t xml:space="preserve"> для работников университета</w:t>
      </w:r>
      <w:r>
        <w:rPr>
          <w:rFonts w:ascii="Times New Roman" w:hAnsi="Times New Roman"/>
          <w:sz w:val="28"/>
          <w:szCs w:val="28"/>
        </w:rPr>
        <w:t>.</w:t>
      </w:r>
    </w:p>
    <w:p w:rsidR="002E5E60" w:rsidRDefault="002E5E60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Для профилактики вредной привычки в университете и студенческих общежитиях проводятся мероприятия, такие как «Будьте здоровы или день без вредных привычек», «Твое здоровье – твой успех!», социальны</w:t>
      </w:r>
      <w:r w:rsidR="00853498">
        <w:rPr>
          <w:sz w:val="28"/>
          <w:szCs w:val="28"/>
        </w:rPr>
        <w:t xml:space="preserve">е акции, спортивные мероприятия, конкурсы студенческих плакатов, буклетов, видеороликов </w:t>
      </w:r>
      <w:r>
        <w:rPr>
          <w:sz w:val="28"/>
          <w:szCs w:val="28"/>
        </w:rPr>
        <w:t xml:space="preserve">и др. </w:t>
      </w:r>
    </w:p>
    <w:p w:rsidR="002E5E60" w:rsidRDefault="002E5E60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sz w:val="28"/>
          <w:szCs w:val="28"/>
        </w:rPr>
      </w:pPr>
      <w:r w:rsidRPr="00B240A0">
        <w:rPr>
          <w:sz w:val="28"/>
          <w:szCs w:val="28"/>
        </w:rPr>
        <w:t>Минздравсоцразвития России</w:t>
      </w:r>
      <w:r>
        <w:rPr>
          <w:sz w:val="28"/>
          <w:szCs w:val="28"/>
        </w:rPr>
        <w:t xml:space="preserve">, </w:t>
      </w:r>
      <w:r w:rsidRPr="00B240A0">
        <w:rPr>
          <w:sz w:val="28"/>
          <w:szCs w:val="28"/>
        </w:rPr>
        <w:t xml:space="preserve">в рамках Всемирного дня без табака, </w:t>
      </w:r>
      <w:r>
        <w:rPr>
          <w:sz w:val="28"/>
          <w:szCs w:val="28"/>
        </w:rPr>
        <w:t>ежегодно</w:t>
      </w:r>
      <w:r w:rsidRPr="00B240A0">
        <w:rPr>
          <w:sz w:val="28"/>
          <w:szCs w:val="28"/>
        </w:rPr>
        <w:t xml:space="preserve"> проводит всероссийскую акцию </w:t>
      </w:r>
      <w:r w:rsidRPr="00B240A0">
        <w:rPr>
          <w:rStyle w:val="af1"/>
          <w:color w:val="000000"/>
          <w:sz w:val="28"/>
          <w:szCs w:val="28"/>
        </w:rPr>
        <w:t>«31 мая – день отказа от курения. Навсегда».</w:t>
      </w:r>
      <w:r w:rsidRPr="00B240A0">
        <w:rPr>
          <w:sz w:val="28"/>
          <w:szCs w:val="28"/>
        </w:rPr>
        <w:t xml:space="preserve"> Амурский гуманитарно-педагогический государственный университет не остался в стороне, и </w:t>
      </w:r>
      <w:r>
        <w:rPr>
          <w:sz w:val="28"/>
          <w:szCs w:val="28"/>
        </w:rPr>
        <w:t>впервые в этом году присоединился</w:t>
      </w:r>
      <w:r w:rsidRPr="00B240A0">
        <w:rPr>
          <w:sz w:val="28"/>
          <w:szCs w:val="28"/>
        </w:rPr>
        <w:t xml:space="preserve"> к этой акции. Именно к избавлению от пагубной привычки и призывали студенты-участники акции, которые раздавали на улице, в корпусах и общежитиях университета листовки с такими призывами, как «Присоединяйся, ты не один!», «Сделай шаг в новую жизнь!», «Стань примером</w:t>
      </w:r>
      <w:r>
        <w:rPr>
          <w:sz w:val="28"/>
          <w:szCs w:val="28"/>
        </w:rPr>
        <w:t xml:space="preserve"> для подрастающего поколения!», также было проведено анкетирование студентов и преподавателей. </w:t>
      </w:r>
      <w:r w:rsidRPr="00B240A0">
        <w:rPr>
          <w:sz w:val="28"/>
          <w:szCs w:val="28"/>
        </w:rPr>
        <w:t xml:space="preserve">В целях профилактики и отказа от вредных привычек, ежегодно проводятся лекции о вреде курения и воздействия его на организм, различные спортивно-массовые мероприятия в рамках акции за здоровый образ жизни. </w:t>
      </w:r>
      <w:r>
        <w:rPr>
          <w:sz w:val="28"/>
          <w:szCs w:val="28"/>
        </w:rPr>
        <w:t xml:space="preserve">Проводятся встречи с отделом наркоконтроля г.Комсомольска-на-Амуре, организовываются массовые встречи с сотрудниками медико-педагогического центра, которые проводят встречи со студентами с приглашением врачей, специалистов в области здравоохранения, организуют показ фильмов пропагандирующих здоровый образ жизни. </w:t>
      </w:r>
    </w:p>
    <w:p w:rsidR="002E5E60" w:rsidRPr="00CB1DBD" w:rsidRDefault="002E5E60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2"/>
        </w:rPr>
      </w:pPr>
      <w:r w:rsidRPr="00CB1DBD">
        <w:rPr>
          <w:b/>
          <w:color w:val="000000"/>
          <w:sz w:val="28"/>
          <w:szCs w:val="22"/>
        </w:rPr>
        <w:t>12 марта</w:t>
      </w:r>
      <w:r w:rsidRPr="00CB1DBD">
        <w:rPr>
          <w:color w:val="000000"/>
          <w:sz w:val="28"/>
          <w:szCs w:val="22"/>
        </w:rPr>
        <w:t xml:space="preserve"> началось осуществление нового молодежного проекта по формированию ценностей здорового образа жизни на </w:t>
      </w:r>
      <w:r w:rsidR="00F5545B">
        <w:rPr>
          <w:color w:val="000000"/>
          <w:sz w:val="28"/>
          <w:szCs w:val="22"/>
        </w:rPr>
        <w:t>факультете технологии и дизайна</w:t>
      </w:r>
      <w:r w:rsidRPr="00CB1DBD">
        <w:rPr>
          <w:color w:val="000000"/>
          <w:sz w:val="28"/>
          <w:szCs w:val="22"/>
        </w:rPr>
        <w:t xml:space="preserve"> «Курение – самая массовая привычка», </w:t>
      </w:r>
      <w:r>
        <w:rPr>
          <w:color w:val="000000"/>
          <w:sz w:val="28"/>
          <w:szCs w:val="22"/>
        </w:rPr>
        <w:t xml:space="preserve">в котором </w:t>
      </w:r>
      <w:r w:rsidR="00094227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приняли</w:t>
      </w:r>
      <w:r w:rsidRPr="00CB1DBD">
        <w:rPr>
          <w:color w:val="000000"/>
          <w:sz w:val="28"/>
          <w:szCs w:val="22"/>
        </w:rPr>
        <w:t xml:space="preserve"> участи</w:t>
      </w:r>
      <w:r>
        <w:rPr>
          <w:color w:val="000000"/>
          <w:sz w:val="28"/>
          <w:szCs w:val="22"/>
        </w:rPr>
        <w:t>е</w:t>
      </w:r>
      <w:r w:rsidRPr="00CB1DBD">
        <w:rPr>
          <w:color w:val="000000"/>
          <w:sz w:val="28"/>
          <w:szCs w:val="22"/>
        </w:rPr>
        <w:t xml:space="preserve"> две группы студентов 1 курса. Цель проекта – содействие в принятии студентами сознательного решения вместе отказаться от вредной привычки курить. На первой же встрече каждый участник проекта подписал обязательство о том, что они </w:t>
      </w:r>
      <w:r w:rsidRPr="00CB1DBD">
        <w:rPr>
          <w:color w:val="000000"/>
          <w:sz w:val="28"/>
          <w:szCs w:val="22"/>
        </w:rPr>
        <w:lastRenderedPageBreak/>
        <w:t>забудут о сигарете. Со студентами провели беседы психологи и врач-нарколог В.Н.Гущин. Он подробно рассказал участникам о том, как важно в наше время быть здоровым и ответил на вопросы студентов.</w:t>
      </w:r>
    </w:p>
    <w:p w:rsidR="002E5E60" w:rsidRDefault="002E5E60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rFonts w:ascii="Verdana" w:hAnsi="Verdana"/>
          <w:color w:val="000000"/>
          <w:sz w:val="22"/>
          <w:szCs w:val="22"/>
        </w:rPr>
      </w:pPr>
      <w:r w:rsidRPr="00CB1DBD">
        <w:rPr>
          <w:color w:val="000000"/>
          <w:sz w:val="28"/>
          <w:szCs w:val="22"/>
        </w:rPr>
        <w:t xml:space="preserve">Проект осуществляется совместно с педагогами филиала краевого молодежного медико-социально-педагогического центра (руководитель М.А.Буряк). Группу, </w:t>
      </w:r>
      <w:r w:rsidRPr="00CB1DBD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бившуюся лучшего результата ждал</w:t>
      </w:r>
      <w:r w:rsidRPr="00CB1DBD">
        <w:rPr>
          <w:color w:val="000000"/>
          <w:sz w:val="28"/>
          <w:szCs w:val="28"/>
        </w:rPr>
        <w:t xml:space="preserve"> приз, который организаторы учредили для победителей – совместный оздоровительный отдых на загородной базе «Шарголь».</w:t>
      </w:r>
    </w:p>
    <w:p w:rsidR="005F36F8" w:rsidRDefault="005F36F8" w:rsidP="009126DC">
      <w:pPr>
        <w:pStyle w:val="Style3"/>
        <w:widowControl/>
        <w:shd w:val="clear" w:color="auto" w:fill="FFFFFF" w:themeFill="background1"/>
        <w:spacing w:line="240" w:lineRule="auto"/>
        <w:ind w:firstLine="567"/>
        <w:rPr>
          <w:rStyle w:val="FontStyle11"/>
          <w:sz w:val="28"/>
          <w:szCs w:val="28"/>
        </w:rPr>
      </w:pPr>
    </w:p>
    <w:p w:rsidR="00320149" w:rsidRDefault="00320149" w:rsidP="009126DC">
      <w:pPr>
        <w:pStyle w:val="Style3"/>
        <w:widowControl/>
        <w:shd w:val="clear" w:color="auto" w:fill="FFFFFF" w:themeFill="background1"/>
        <w:spacing w:line="240" w:lineRule="auto"/>
        <w:ind w:firstLine="567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2.4.</w:t>
      </w:r>
      <w:r w:rsidRPr="00DB1A6C">
        <w:rPr>
          <w:rStyle w:val="FontStyle11"/>
          <w:sz w:val="28"/>
          <w:szCs w:val="28"/>
        </w:rPr>
        <w:tab/>
        <w:t>Наличие в образовательном учреждении высшего профессионального</w:t>
      </w:r>
      <w:r w:rsidRPr="00DB1A6C">
        <w:rPr>
          <w:rStyle w:val="FontStyle11"/>
          <w:sz w:val="28"/>
          <w:szCs w:val="28"/>
        </w:rPr>
        <w:br/>
        <w:t>образования курящих сотрудников среди профессорско-преподавательского состава:</w:t>
      </w:r>
    </w:p>
    <w:p w:rsidR="00320149" w:rsidRPr="00DB1A6C" w:rsidRDefault="00320149" w:rsidP="009126DC">
      <w:pPr>
        <w:pStyle w:val="Style3"/>
        <w:widowControl/>
        <w:numPr>
          <w:ilvl w:val="0"/>
          <w:numId w:val="46"/>
        </w:numPr>
        <w:shd w:val="clear" w:color="auto" w:fill="FFFFFF" w:themeFill="background1"/>
        <w:tabs>
          <w:tab w:val="left" w:pos="970"/>
        </w:tabs>
        <w:spacing w:line="240" w:lineRule="auto"/>
        <w:ind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0% - 20 баллов;</w:t>
      </w:r>
    </w:p>
    <w:p w:rsidR="00320149" w:rsidRPr="00320149" w:rsidRDefault="00320149" w:rsidP="009126DC">
      <w:pPr>
        <w:pStyle w:val="Style3"/>
        <w:widowControl/>
        <w:numPr>
          <w:ilvl w:val="0"/>
          <w:numId w:val="46"/>
        </w:numPr>
        <w:shd w:val="clear" w:color="auto" w:fill="FFFFFF" w:themeFill="background1"/>
        <w:tabs>
          <w:tab w:val="left" w:pos="970"/>
        </w:tabs>
        <w:spacing w:line="240" w:lineRule="auto"/>
        <w:ind w:firstLine="0"/>
        <w:jc w:val="left"/>
        <w:rPr>
          <w:rStyle w:val="FontStyle11"/>
          <w:b/>
          <w:sz w:val="28"/>
          <w:szCs w:val="28"/>
        </w:rPr>
      </w:pPr>
      <w:r w:rsidRPr="00320149">
        <w:rPr>
          <w:rStyle w:val="FontStyle11"/>
          <w:b/>
          <w:sz w:val="28"/>
          <w:szCs w:val="28"/>
        </w:rPr>
        <w:t>до 10% - 0 баллов;</w:t>
      </w:r>
    </w:p>
    <w:p w:rsidR="00320149" w:rsidRPr="00DB1A6C" w:rsidRDefault="00320149" w:rsidP="009126DC">
      <w:pPr>
        <w:pStyle w:val="Style3"/>
        <w:widowControl/>
        <w:numPr>
          <w:ilvl w:val="0"/>
          <w:numId w:val="46"/>
        </w:numPr>
        <w:shd w:val="clear" w:color="auto" w:fill="FFFFFF" w:themeFill="background1"/>
        <w:tabs>
          <w:tab w:val="left" w:pos="970"/>
        </w:tabs>
        <w:spacing w:line="240" w:lineRule="auto"/>
        <w:ind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от 10% и выше - минус 20 баллов.</w:t>
      </w:r>
    </w:p>
    <w:p w:rsidR="00320149" w:rsidRPr="00DB1A6C" w:rsidRDefault="00320149" w:rsidP="009126DC">
      <w:pPr>
        <w:pStyle w:val="Style3"/>
        <w:widowControl/>
        <w:shd w:val="clear" w:color="auto" w:fill="FFFFFF" w:themeFill="background1"/>
        <w:spacing w:line="240" w:lineRule="auto"/>
        <w:ind w:firstLine="567"/>
        <w:rPr>
          <w:rStyle w:val="FontStyle11"/>
          <w:sz w:val="28"/>
          <w:szCs w:val="28"/>
        </w:rPr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2.4. Наличие в образовательном учреждении курящих студентов: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- 0% - 20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- до 10% - 0 баллов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993300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- от 10% и выше – минус 20 баллов</w:t>
      </w:r>
    </w:p>
    <w:p w:rsidR="00CB1DBD" w:rsidRDefault="00E143BC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rFonts w:ascii="Verdana" w:hAnsi="Verdana"/>
          <w:color w:val="000000"/>
          <w:sz w:val="22"/>
          <w:szCs w:val="22"/>
        </w:rPr>
      </w:pPr>
      <w:r>
        <w:rPr>
          <w:sz w:val="28"/>
          <w:szCs w:val="28"/>
        </w:rPr>
        <w:t xml:space="preserve">По результатам анонимного анкетирования, проведенного весной 2010 года </w:t>
      </w:r>
      <w:r w:rsidR="00653233">
        <w:rPr>
          <w:sz w:val="28"/>
          <w:szCs w:val="28"/>
        </w:rPr>
        <w:t xml:space="preserve">среди студентов и преподавателей университета </w:t>
      </w:r>
      <w:r>
        <w:rPr>
          <w:sz w:val="28"/>
          <w:szCs w:val="28"/>
        </w:rPr>
        <w:t>(250</w:t>
      </w:r>
      <w:r w:rsidR="00653233">
        <w:rPr>
          <w:sz w:val="28"/>
          <w:szCs w:val="28"/>
        </w:rPr>
        <w:t>студентов и 100 преподавателей</w:t>
      </w:r>
      <w:r>
        <w:rPr>
          <w:sz w:val="28"/>
          <w:szCs w:val="28"/>
        </w:rPr>
        <w:t>), были выявлено, что количество куря</w:t>
      </w:r>
      <w:r w:rsidR="00653233">
        <w:rPr>
          <w:sz w:val="28"/>
          <w:szCs w:val="28"/>
        </w:rPr>
        <w:t xml:space="preserve">щих студентов составляет 9,2%, из </w:t>
      </w:r>
      <w:r>
        <w:rPr>
          <w:sz w:val="28"/>
          <w:szCs w:val="28"/>
        </w:rPr>
        <w:t>них почти 50% иногородних, проживающих в общежитии.</w:t>
      </w:r>
      <w:r w:rsidR="00594F3F">
        <w:rPr>
          <w:sz w:val="28"/>
          <w:szCs w:val="28"/>
        </w:rPr>
        <w:t xml:space="preserve"> </w:t>
      </w:r>
      <w:r w:rsidR="00653233">
        <w:rPr>
          <w:sz w:val="28"/>
          <w:szCs w:val="28"/>
        </w:rPr>
        <w:t>Среди преподавателей общий процент курящих составляет 9,8 %, из них 7,2% - мужчины.</w:t>
      </w:r>
    </w:p>
    <w:p w:rsidR="00322C2D" w:rsidRPr="00B240A0" w:rsidRDefault="00B240A0" w:rsidP="009126DC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sz w:val="28"/>
          <w:szCs w:val="28"/>
        </w:rPr>
      </w:pPr>
      <w:r w:rsidRPr="00B240A0">
        <w:rPr>
          <w:sz w:val="28"/>
          <w:szCs w:val="28"/>
        </w:rPr>
        <w:t>(</w:t>
      </w:r>
      <w:r w:rsidRPr="00E0429B">
        <w:rPr>
          <w:b/>
          <w:sz w:val="28"/>
          <w:szCs w:val="28"/>
        </w:rPr>
        <w:t>Приложение №</w:t>
      </w:r>
      <w:r w:rsidR="00594F3F">
        <w:rPr>
          <w:b/>
          <w:sz w:val="28"/>
          <w:szCs w:val="28"/>
        </w:rPr>
        <w:t>6</w:t>
      </w:r>
      <w:r w:rsidRPr="00B240A0">
        <w:rPr>
          <w:sz w:val="28"/>
          <w:szCs w:val="28"/>
        </w:rPr>
        <w:t>: анкеты студентов, фотографии с мероприятий, отчеты о проведении мероприятий и акций</w:t>
      </w:r>
      <w:r w:rsidR="00653233">
        <w:rPr>
          <w:sz w:val="28"/>
          <w:szCs w:val="28"/>
        </w:rPr>
        <w:t>, приказ ректора о запрете курения, копии статей городских и студенческой газет</w:t>
      </w:r>
      <w:r w:rsidRPr="00B240A0">
        <w:rPr>
          <w:sz w:val="28"/>
          <w:szCs w:val="28"/>
        </w:rPr>
        <w:t>)</w:t>
      </w:r>
      <w:r w:rsidR="00653233">
        <w:rPr>
          <w:sz w:val="28"/>
          <w:szCs w:val="28"/>
        </w:rPr>
        <w:t>.</w:t>
      </w:r>
    </w:p>
    <w:p w:rsidR="00594F3F" w:rsidRDefault="00594F3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03B6A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="00322C2D" w:rsidRPr="000511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Деятельность образовательного учреждения высшего профессионального образования по формированию здорового образа жизни.</w:t>
      </w:r>
    </w:p>
    <w:p w:rsidR="00322C2D" w:rsidRPr="000511EF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322C2D" w:rsidRPr="000511EF">
        <w:rPr>
          <w:rFonts w:ascii="Times New Roman" w:hAnsi="Times New Roman"/>
          <w:b/>
          <w:sz w:val="28"/>
          <w:szCs w:val="28"/>
        </w:rPr>
        <w:t>Образовательная деятельность по формированию здорового образа жизни</w:t>
      </w:r>
    </w:p>
    <w:p w:rsidR="00CB1DBD" w:rsidRPr="00A86CC0" w:rsidRDefault="00503B6A" w:rsidP="009126DC">
      <w:pPr>
        <w:pStyle w:val="Style5"/>
        <w:widowControl/>
        <w:shd w:val="clear" w:color="auto" w:fill="FFFFFF" w:themeFill="background1"/>
        <w:rPr>
          <w:rStyle w:val="FontStyle11"/>
          <w:sz w:val="28"/>
        </w:rPr>
      </w:pPr>
      <w:r>
        <w:rPr>
          <w:sz w:val="28"/>
          <w:szCs w:val="28"/>
        </w:rPr>
        <w:t>1</w:t>
      </w:r>
      <w:r w:rsidR="00322C2D" w:rsidRPr="000511EF">
        <w:rPr>
          <w:sz w:val="28"/>
          <w:szCs w:val="28"/>
        </w:rPr>
        <w:t xml:space="preserve">.1. </w:t>
      </w:r>
      <w:r w:rsidR="00A86CC0" w:rsidRPr="00A86CC0">
        <w:rPr>
          <w:rStyle w:val="FontStyle11"/>
          <w:sz w:val="28"/>
        </w:rPr>
        <w:t>В образовательном учреждении высшего профессионального образования имеется Программа деятельности по оздоровлению студентов и профессорско-преподавательского состава и пропаганде здорового образа жизни в рамках вариативной части основной образовательной программы:</w:t>
      </w:r>
    </w:p>
    <w:p w:rsidR="00A86CC0" w:rsidRDefault="00A86CC0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1DBD" w:rsidRPr="00CB1DBD" w:rsidRDefault="00CB1DB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Style w:val="FontStyle11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511EF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,</w:t>
      </w:r>
      <w:r w:rsidR="00A86CC0">
        <w:rPr>
          <w:rFonts w:ascii="Times New Roman" w:hAnsi="Times New Roman"/>
          <w:sz w:val="28"/>
          <w:szCs w:val="28"/>
        </w:rPr>
        <w:t xml:space="preserve">  в АмГПГУ имеется </w:t>
      </w:r>
      <w:r w:rsidR="00EA2052">
        <w:rPr>
          <w:rFonts w:ascii="Times New Roman" w:hAnsi="Times New Roman"/>
          <w:sz w:val="28"/>
          <w:szCs w:val="28"/>
        </w:rPr>
        <w:t>П</w:t>
      </w:r>
      <w:r w:rsidR="00A86CC0">
        <w:rPr>
          <w:rFonts w:ascii="Times New Roman" w:hAnsi="Times New Roman"/>
          <w:sz w:val="28"/>
          <w:szCs w:val="28"/>
        </w:rPr>
        <w:t>рограмма</w:t>
      </w:r>
      <w:r w:rsidRPr="000511EF">
        <w:rPr>
          <w:rFonts w:ascii="Times New Roman" w:hAnsi="Times New Roman"/>
          <w:sz w:val="28"/>
          <w:szCs w:val="28"/>
        </w:rPr>
        <w:t xml:space="preserve"> </w:t>
      </w:r>
      <w:r w:rsidR="00EA2052">
        <w:rPr>
          <w:rFonts w:ascii="Times New Roman" w:hAnsi="Times New Roman"/>
          <w:sz w:val="28"/>
          <w:szCs w:val="28"/>
        </w:rPr>
        <w:t xml:space="preserve">деятельности по </w:t>
      </w:r>
      <w:r w:rsidR="00A86CC0">
        <w:rPr>
          <w:rFonts w:ascii="Times New Roman" w:hAnsi="Times New Roman"/>
          <w:sz w:val="28"/>
          <w:szCs w:val="28"/>
        </w:rPr>
        <w:t>оздоровления всех</w:t>
      </w:r>
      <w:r w:rsidR="00EA2052">
        <w:rPr>
          <w:rFonts w:ascii="Times New Roman" w:hAnsi="Times New Roman"/>
          <w:sz w:val="28"/>
          <w:szCs w:val="28"/>
        </w:rPr>
        <w:t xml:space="preserve"> участников образовательного процесса под названием </w:t>
      </w:r>
      <w:r>
        <w:rPr>
          <w:rFonts w:ascii="Times New Roman" w:hAnsi="Times New Roman"/>
          <w:sz w:val="28"/>
          <w:szCs w:val="28"/>
        </w:rPr>
        <w:t>«Здоровье»</w:t>
      </w:r>
      <w:r w:rsidR="00EA2052">
        <w:rPr>
          <w:rFonts w:ascii="Times New Roman" w:hAnsi="Times New Roman"/>
          <w:sz w:val="28"/>
          <w:szCs w:val="28"/>
        </w:rPr>
        <w:t>,</w:t>
      </w:r>
      <w:r w:rsidR="00A86CC0">
        <w:rPr>
          <w:rFonts w:ascii="Times New Roman" w:hAnsi="Times New Roman"/>
          <w:sz w:val="28"/>
          <w:szCs w:val="28"/>
        </w:rPr>
        <w:t xml:space="preserve"> основной задачей которой является координация всех направлений здоровьесберегающей деятельности (административной, учебной и внеучебной, спортивной и др.)</w:t>
      </w:r>
      <w:r w:rsidRPr="000511EF">
        <w:rPr>
          <w:rFonts w:ascii="Times New Roman" w:hAnsi="Times New Roman"/>
          <w:sz w:val="28"/>
          <w:szCs w:val="28"/>
        </w:rPr>
        <w:t xml:space="preserve"> </w:t>
      </w:r>
      <w:r w:rsidRPr="00320149">
        <w:rPr>
          <w:rFonts w:ascii="Times New Roman" w:hAnsi="Times New Roman"/>
          <w:b/>
          <w:sz w:val="28"/>
          <w:szCs w:val="28"/>
        </w:rPr>
        <w:t>– 20 баллов</w:t>
      </w:r>
    </w:p>
    <w:p w:rsidR="00CB1DBD" w:rsidRDefault="00CB1DB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lastRenderedPageBreak/>
        <w:t>(</w:t>
      </w:r>
      <w:r w:rsidRPr="000511EF">
        <w:rPr>
          <w:rFonts w:ascii="Times New Roman" w:hAnsi="Times New Roman"/>
          <w:b/>
          <w:sz w:val="28"/>
          <w:szCs w:val="28"/>
        </w:rPr>
        <w:t>Приложение №</w:t>
      </w:r>
      <w:r w:rsidR="00594F3F">
        <w:rPr>
          <w:rFonts w:ascii="Times New Roman" w:hAnsi="Times New Roman"/>
          <w:b/>
          <w:sz w:val="28"/>
          <w:szCs w:val="28"/>
        </w:rPr>
        <w:t>7</w:t>
      </w:r>
      <w:r w:rsidRPr="000511EF">
        <w:rPr>
          <w:rFonts w:ascii="Times New Roman" w:hAnsi="Times New Roman"/>
          <w:sz w:val="28"/>
          <w:szCs w:val="28"/>
        </w:rPr>
        <w:t>:</w:t>
      </w:r>
      <w:r w:rsidR="00FA4BE5" w:rsidRPr="00FA4BE5">
        <w:rPr>
          <w:rFonts w:ascii="Times New Roman" w:hAnsi="Times New Roman"/>
          <w:sz w:val="28"/>
          <w:szCs w:val="28"/>
        </w:rPr>
        <w:t xml:space="preserve"> </w:t>
      </w:r>
      <w:r w:rsidR="00FA4BE5" w:rsidRPr="002239A6">
        <w:rPr>
          <w:rFonts w:ascii="Times New Roman" w:hAnsi="Times New Roman"/>
          <w:sz w:val="28"/>
          <w:szCs w:val="28"/>
        </w:rPr>
        <w:t>Учебная программа по дисциплине «Основы медицинских знаний и здорового образа жизни» введена в государственный стандарт, представлены все направления деятельности по здоровьесбережению</w:t>
      </w:r>
      <w:r w:rsidR="00FA4BE5">
        <w:rPr>
          <w:rFonts w:ascii="Times New Roman" w:hAnsi="Times New Roman"/>
          <w:sz w:val="28"/>
          <w:szCs w:val="28"/>
        </w:rPr>
        <w:t>.</w:t>
      </w:r>
      <w:r w:rsidR="00FA4BE5">
        <w:t xml:space="preserve"> </w:t>
      </w:r>
      <w:r w:rsidR="00FA4BE5" w:rsidRPr="002239A6">
        <w:rPr>
          <w:rFonts w:ascii="Times New Roman" w:hAnsi="Times New Roman"/>
          <w:sz w:val="28"/>
          <w:szCs w:val="28"/>
        </w:rPr>
        <w:t>Программа «Здоровье студентов» опубликована в сборнике «Организация внеучебной воспитательной и социальной работы в АмГПГУ», часть 1.</w:t>
      </w:r>
      <w:r w:rsidR="00BF6895">
        <w:rPr>
          <w:rFonts w:ascii="Times New Roman" w:hAnsi="Times New Roman"/>
          <w:sz w:val="28"/>
          <w:szCs w:val="28"/>
        </w:rPr>
        <w:t xml:space="preserve"> Помимо основной дисциплины, в университете действует «Программа по профилактике распространения наркомании среди студентов ФГОУ ВПО АмГПГУ»</w:t>
      </w:r>
      <w:r w:rsidR="007625E9">
        <w:rPr>
          <w:rFonts w:ascii="Times New Roman" w:hAnsi="Times New Roman"/>
          <w:sz w:val="28"/>
          <w:szCs w:val="28"/>
        </w:rPr>
        <w:t>)</w:t>
      </w:r>
    </w:p>
    <w:p w:rsidR="00BF6895" w:rsidRDefault="00BF6895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A4BE5" w:rsidRPr="008D11CF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11CF">
        <w:rPr>
          <w:rFonts w:ascii="Times New Roman" w:hAnsi="Times New Roman"/>
          <w:sz w:val="28"/>
          <w:szCs w:val="28"/>
        </w:rPr>
        <w:t>1</w:t>
      </w:r>
      <w:r w:rsidR="00FA4BE5" w:rsidRPr="008D11CF">
        <w:rPr>
          <w:rFonts w:ascii="Times New Roman" w:hAnsi="Times New Roman"/>
          <w:sz w:val="28"/>
          <w:szCs w:val="28"/>
        </w:rPr>
        <w:t>.2. Наличие</w:t>
      </w:r>
      <w:r w:rsidR="00436D0F" w:rsidRPr="008D11CF">
        <w:rPr>
          <w:rFonts w:ascii="Times New Roman" w:hAnsi="Times New Roman"/>
          <w:sz w:val="28"/>
          <w:szCs w:val="28"/>
        </w:rPr>
        <w:t xml:space="preserve"> постоянно действующего Интернет-ресурса по вопросам формирования  и пропаганды здорового образа жизни, борьбе с вредными привычками, популяризации физической культуры и спорта, творческой и культурно-досуговой деятельности: </w:t>
      </w:r>
      <w:r w:rsidR="00436D0F" w:rsidRPr="008D11CF">
        <w:rPr>
          <w:rFonts w:ascii="Times New Roman" w:hAnsi="Times New Roman"/>
          <w:b/>
          <w:sz w:val="28"/>
          <w:szCs w:val="28"/>
        </w:rPr>
        <w:t>- 20 баллов</w:t>
      </w:r>
    </w:p>
    <w:p w:rsidR="00582DC2" w:rsidRDefault="00436D0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сайте АмГПГУ размещается вся информация о проведении мероприятий, акций, спартакиад, концертов. </w:t>
      </w:r>
      <w:r w:rsidR="008D11CF">
        <w:rPr>
          <w:rFonts w:ascii="Times New Roman" w:hAnsi="Times New Roman"/>
          <w:sz w:val="28"/>
          <w:szCs w:val="28"/>
        </w:rPr>
        <w:t xml:space="preserve">Подробно </w:t>
      </w:r>
      <w:r>
        <w:rPr>
          <w:rFonts w:ascii="Times New Roman" w:hAnsi="Times New Roman"/>
          <w:sz w:val="28"/>
          <w:szCs w:val="28"/>
        </w:rPr>
        <w:t>освещается в новостях университета на сайте, а также на страницах</w:t>
      </w:r>
      <w:r w:rsidR="008D11CF">
        <w:rPr>
          <w:rFonts w:ascii="Times New Roman" w:hAnsi="Times New Roman"/>
          <w:sz w:val="28"/>
          <w:szCs w:val="28"/>
        </w:rPr>
        <w:t xml:space="preserve"> отделов</w:t>
      </w:r>
      <w:r>
        <w:rPr>
          <w:rFonts w:ascii="Times New Roman" w:hAnsi="Times New Roman"/>
          <w:sz w:val="28"/>
          <w:szCs w:val="28"/>
        </w:rPr>
        <w:t>: ОСРСиОЗ (отдел социальной работы спорта и охраны здоровья), УВВиСР</w:t>
      </w:r>
      <w:r w:rsidR="00475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(Управление внеучебной воспитательной и социальной работы</w:t>
      </w:r>
      <w:r w:rsidR="00475644">
        <w:rPr>
          <w:rFonts w:ascii="Times New Roman" w:hAnsi="Times New Roman"/>
          <w:sz w:val="28"/>
          <w:szCs w:val="28"/>
        </w:rPr>
        <w:t xml:space="preserve"> со студентами</w:t>
      </w:r>
      <w:r>
        <w:rPr>
          <w:rFonts w:ascii="Times New Roman" w:hAnsi="Times New Roman"/>
          <w:sz w:val="28"/>
          <w:szCs w:val="28"/>
        </w:rPr>
        <w:t>)</w:t>
      </w:r>
      <w:r w:rsidR="00475644">
        <w:rPr>
          <w:rFonts w:ascii="Times New Roman" w:hAnsi="Times New Roman"/>
          <w:sz w:val="28"/>
          <w:szCs w:val="28"/>
        </w:rPr>
        <w:t>, Спортклуб «Эстафета», ЦДиК (центр досуга и культуры) и др.</w:t>
      </w:r>
      <w:r w:rsidR="009B73F0">
        <w:rPr>
          <w:rFonts w:ascii="Times New Roman" w:hAnsi="Times New Roman"/>
          <w:sz w:val="28"/>
          <w:szCs w:val="28"/>
        </w:rPr>
        <w:t xml:space="preserve"> </w:t>
      </w:r>
    </w:p>
    <w:p w:rsidR="00FA4BE5" w:rsidRDefault="00582DC2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страницах ежемесячной студенческой газеты «Аудитория» постоянными являются</w:t>
      </w:r>
      <w:r w:rsidR="009B7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="009B73F0">
        <w:rPr>
          <w:rFonts w:ascii="Times New Roman" w:hAnsi="Times New Roman"/>
          <w:sz w:val="28"/>
          <w:szCs w:val="28"/>
        </w:rPr>
        <w:t>рубрики</w:t>
      </w:r>
      <w:r>
        <w:rPr>
          <w:rFonts w:ascii="Times New Roman" w:hAnsi="Times New Roman"/>
          <w:sz w:val="28"/>
          <w:szCs w:val="28"/>
        </w:rPr>
        <w:t xml:space="preserve">, как </w:t>
      </w:r>
      <w:r w:rsidR="009B73F0">
        <w:rPr>
          <w:rFonts w:ascii="Times New Roman" w:hAnsi="Times New Roman"/>
          <w:sz w:val="28"/>
          <w:szCs w:val="28"/>
        </w:rPr>
        <w:t xml:space="preserve"> «Твое здоровье!», «Спорт», «ЗОЖ» и т.п. </w:t>
      </w:r>
      <w:r>
        <w:rPr>
          <w:rFonts w:ascii="Times New Roman" w:hAnsi="Times New Roman"/>
          <w:sz w:val="28"/>
          <w:szCs w:val="28"/>
        </w:rPr>
        <w:t xml:space="preserve">Номера газеты так же можно скачать </w:t>
      </w:r>
      <w:r w:rsidR="009126DC">
        <w:rPr>
          <w:rFonts w:ascii="Times New Roman" w:hAnsi="Times New Roman"/>
          <w:sz w:val="28"/>
          <w:szCs w:val="28"/>
        </w:rPr>
        <w:t xml:space="preserve">на сайте университета </w:t>
      </w:r>
      <w:r w:rsidR="009B73F0">
        <w:rPr>
          <w:rFonts w:ascii="Times New Roman" w:hAnsi="Times New Roman"/>
          <w:sz w:val="28"/>
          <w:szCs w:val="28"/>
        </w:rPr>
        <w:t>(</w:t>
      </w:r>
      <w:r w:rsidR="009B73F0" w:rsidRPr="00582DC2">
        <w:rPr>
          <w:rFonts w:ascii="Times New Roman" w:hAnsi="Times New Roman"/>
          <w:b/>
          <w:sz w:val="28"/>
          <w:szCs w:val="28"/>
        </w:rPr>
        <w:t>Приложение</w:t>
      </w:r>
      <w:r w:rsidR="009B73F0" w:rsidRPr="009B73F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B73F0" w:rsidRPr="00582DC2">
        <w:rPr>
          <w:rFonts w:ascii="Times New Roman" w:hAnsi="Times New Roman"/>
          <w:b/>
          <w:sz w:val="28"/>
          <w:szCs w:val="28"/>
        </w:rPr>
        <w:t>№ 8</w:t>
      </w:r>
      <w:r w:rsidR="009B73F0">
        <w:rPr>
          <w:rFonts w:ascii="Times New Roman" w:hAnsi="Times New Roman"/>
          <w:sz w:val="28"/>
          <w:szCs w:val="28"/>
        </w:rPr>
        <w:t>)</w:t>
      </w:r>
    </w:p>
    <w:p w:rsidR="00475644" w:rsidRDefault="00475644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5644">
        <w:rPr>
          <w:rFonts w:ascii="Times New Roman" w:hAnsi="Times New Roman"/>
          <w:b/>
          <w:sz w:val="28"/>
          <w:szCs w:val="28"/>
        </w:rPr>
        <w:t xml:space="preserve">Сайт АмГПГУ: </w:t>
      </w:r>
      <w:hyperlink r:id="rId8" w:history="1">
        <w:r w:rsidR="0099563D" w:rsidRPr="003E1AA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http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</w:rPr>
          <w:t>://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www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amgpgu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="0099563D" w:rsidRPr="003E1AA9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99563D" w:rsidRPr="0099563D" w:rsidRDefault="0099563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22C2D" w:rsidRPr="006A7E85" w:rsidRDefault="00322C2D" w:rsidP="006A7E85">
      <w:pPr>
        <w:pStyle w:val="af2"/>
        <w:numPr>
          <w:ilvl w:val="0"/>
          <w:numId w:val="49"/>
        </w:num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A7E85">
        <w:rPr>
          <w:rFonts w:ascii="Times New Roman" w:hAnsi="Times New Roman"/>
          <w:b/>
          <w:sz w:val="28"/>
          <w:szCs w:val="28"/>
        </w:rPr>
        <w:t>Физическое воспитание и двигательная активность студентов</w:t>
      </w:r>
    </w:p>
    <w:p w:rsidR="00322C2D" w:rsidRPr="000511EF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22C2D" w:rsidRPr="000511EF">
        <w:rPr>
          <w:rFonts w:ascii="Times New Roman" w:hAnsi="Times New Roman"/>
          <w:sz w:val="28"/>
          <w:szCs w:val="28"/>
        </w:rPr>
        <w:t>.1.Практика проведения мониторинга здоровья студентов. Указать результаты мониторинга за последние три года. Указать по каким показателям ведётся мониторинг в Вузе: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511EF">
        <w:rPr>
          <w:rFonts w:ascii="Times New Roman" w:hAnsi="Times New Roman"/>
          <w:b/>
          <w:sz w:val="28"/>
          <w:szCs w:val="28"/>
        </w:rPr>
        <w:t>– наличие мониторинга – плюс 30 баллов</w:t>
      </w:r>
    </w:p>
    <w:p w:rsidR="00322C2D" w:rsidRPr="000511EF" w:rsidRDefault="009126DC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22C2D" w:rsidRPr="000511EF">
        <w:rPr>
          <w:rFonts w:ascii="Times New Roman" w:hAnsi="Times New Roman"/>
          <w:sz w:val="28"/>
          <w:szCs w:val="28"/>
        </w:rPr>
        <w:t xml:space="preserve">отсутствие мониторинга – минус 30 баллов </w:t>
      </w: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2C2D" w:rsidRPr="000511EF" w:rsidRDefault="00322C2D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  </w:t>
      </w:r>
      <w:r w:rsidR="00475644">
        <w:rPr>
          <w:rFonts w:ascii="Times New Roman" w:hAnsi="Times New Roman"/>
          <w:sz w:val="28"/>
          <w:szCs w:val="28"/>
        </w:rPr>
        <w:t>К</w:t>
      </w:r>
      <w:r w:rsidRPr="000511EF">
        <w:rPr>
          <w:rFonts w:ascii="Times New Roman" w:hAnsi="Times New Roman"/>
          <w:sz w:val="28"/>
          <w:szCs w:val="28"/>
        </w:rPr>
        <w:t>афедр</w:t>
      </w:r>
      <w:r w:rsidR="00475644">
        <w:rPr>
          <w:rFonts w:ascii="Times New Roman" w:hAnsi="Times New Roman"/>
          <w:sz w:val="28"/>
          <w:szCs w:val="28"/>
        </w:rPr>
        <w:t>а</w:t>
      </w:r>
      <w:r w:rsidRPr="000511EF">
        <w:rPr>
          <w:rFonts w:ascii="Times New Roman" w:hAnsi="Times New Roman"/>
          <w:sz w:val="28"/>
          <w:szCs w:val="28"/>
        </w:rPr>
        <w:t xml:space="preserve"> физического воспитания</w:t>
      </w:r>
      <w:r w:rsidR="00475644">
        <w:rPr>
          <w:rFonts w:ascii="Times New Roman" w:hAnsi="Times New Roman"/>
          <w:sz w:val="28"/>
          <w:szCs w:val="28"/>
        </w:rPr>
        <w:t xml:space="preserve"> и спорта АмГПГУ</w:t>
      </w:r>
      <w:r w:rsidRPr="000511EF">
        <w:rPr>
          <w:rFonts w:ascii="Times New Roman" w:hAnsi="Times New Roman"/>
          <w:sz w:val="28"/>
          <w:szCs w:val="28"/>
        </w:rPr>
        <w:t xml:space="preserve"> ежегодно провод</w:t>
      </w:r>
      <w:r w:rsidR="00475644">
        <w:rPr>
          <w:rFonts w:ascii="Times New Roman" w:hAnsi="Times New Roman"/>
          <w:sz w:val="28"/>
          <w:szCs w:val="28"/>
        </w:rPr>
        <w:t>и</w:t>
      </w:r>
      <w:r w:rsidRPr="000511EF">
        <w:rPr>
          <w:rFonts w:ascii="Times New Roman" w:hAnsi="Times New Roman"/>
          <w:sz w:val="28"/>
          <w:szCs w:val="28"/>
        </w:rPr>
        <w:t>т со студентами мониторинг здоровья по следующим  показателям:</w:t>
      </w:r>
    </w:p>
    <w:p w:rsidR="00322C2D" w:rsidRPr="000511EF" w:rsidRDefault="00322C2D" w:rsidP="009126DC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 xml:space="preserve">общая оценка физической формы; </w:t>
      </w:r>
    </w:p>
    <w:p w:rsidR="00322C2D" w:rsidRDefault="00322C2D" w:rsidP="009126DC">
      <w:pPr>
        <w:numPr>
          <w:ilvl w:val="0"/>
          <w:numId w:val="40"/>
        </w:numPr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511EF">
        <w:rPr>
          <w:rFonts w:ascii="Times New Roman" w:hAnsi="Times New Roman"/>
          <w:sz w:val="28"/>
          <w:szCs w:val="28"/>
        </w:rPr>
        <w:t>определение уровня физической подготовленности студента, сдача контрольных нормативов;</w:t>
      </w:r>
    </w:p>
    <w:p w:rsidR="0097261B" w:rsidRDefault="0097261B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A7E85" w:rsidRDefault="0097261B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здоровья студентов университета проводится так же при выполнении курсовых и выпускных квалификационных работ под руководством преподавателей кафедры безопасности, жизнедеятельности, анатомии, физиологии и медицины. </w:t>
      </w:r>
    </w:p>
    <w:p w:rsidR="00953864" w:rsidRDefault="006A7E85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Учебно-методическим управлением университета ведется мониторинг</w:t>
      </w:r>
      <w:r w:rsidR="00291AAF">
        <w:rPr>
          <w:rFonts w:ascii="Times New Roman" w:hAnsi="Times New Roman"/>
          <w:sz w:val="28"/>
          <w:szCs w:val="28"/>
        </w:rPr>
        <w:t xml:space="preserve"> </w:t>
      </w:r>
      <w:r w:rsidR="00953864">
        <w:rPr>
          <w:rFonts w:ascii="Times New Roman" w:hAnsi="Times New Roman"/>
          <w:sz w:val="28"/>
          <w:szCs w:val="28"/>
        </w:rPr>
        <w:t>пропусков студентами учебных занятий для сравнительного анализа состояния здоровья студентов на разных курсах. Эти данные позволяют скорректировать учебное расписание занятий.</w:t>
      </w:r>
    </w:p>
    <w:p w:rsidR="00322C2D" w:rsidRDefault="006A7E85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97261B" w:rsidRPr="000511EF">
        <w:rPr>
          <w:rFonts w:ascii="Times New Roman" w:hAnsi="Times New Roman"/>
          <w:sz w:val="28"/>
          <w:szCs w:val="28"/>
        </w:rPr>
        <w:t xml:space="preserve"> </w:t>
      </w:r>
      <w:r w:rsidR="00322C2D" w:rsidRPr="000511EF">
        <w:rPr>
          <w:rFonts w:ascii="Times New Roman" w:hAnsi="Times New Roman"/>
          <w:sz w:val="28"/>
          <w:szCs w:val="28"/>
        </w:rPr>
        <w:t>(</w:t>
      </w:r>
      <w:r w:rsidR="00322C2D" w:rsidRPr="000511EF">
        <w:rPr>
          <w:rFonts w:ascii="Times New Roman" w:hAnsi="Times New Roman"/>
          <w:b/>
          <w:sz w:val="28"/>
          <w:szCs w:val="28"/>
        </w:rPr>
        <w:t>Приложение №</w:t>
      </w:r>
      <w:r w:rsidR="00475644">
        <w:rPr>
          <w:rFonts w:ascii="Times New Roman" w:hAnsi="Times New Roman"/>
          <w:b/>
          <w:sz w:val="28"/>
          <w:szCs w:val="28"/>
        </w:rPr>
        <w:t>9</w:t>
      </w:r>
      <w:r w:rsidR="00322C2D" w:rsidRPr="000511EF">
        <w:rPr>
          <w:rFonts w:ascii="Times New Roman" w:hAnsi="Times New Roman"/>
          <w:b/>
          <w:sz w:val="28"/>
          <w:szCs w:val="28"/>
        </w:rPr>
        <w:t>:</w:t>
      </w:r>
      <w:r w:rsidR="00322C2D" w:rsidRPr="000511EF">
        <w:rPr>
          <w:rFonts w:ascii="Times New Roman" w:hAnsi="Times New Roman"/>
          <w:sz w:val="28"/>
          <w:szCs w:val="28"/>
        </w:rPr>
        <w:t xml:space="preserve"> отчёт</w:t>
      </w:r>
      <w:r w:rsidR="00475644">
        <w:rPr>
          <w:rFonts w:ascii="Times New Roman" w:hAnsi="Times New Roman"/>
          <w:sz w:val="28"/>
          <w:szCs w:val="28"/>
        </w:rPr>
        <w:t>ы</w:t>
      </w:r>
      <w:r w:rsidR="00322C2D" w:rsidRPr="000511EF">
        <w:rPr>
          <w:rFonts w:ascii="Times New Roman" w:hAnsi="Times New Roman"/>
          <w:sz w:val="28"/>
          <w:szCs w:val="28"/>
        </w:rPr>
        <w:t xml:space="preserve"> преподавателей </w:t>
      </w:r>
      <w:r w:rsidR="00475644">
        <w:rPr>
          <w:rFonts w:ascii="Times New Roman" w:hAnsi="Times New Roman"/>
          <w:sz w:val="28"/>
          <w:szCs w:val="28"/>
        </w:rPr>
        <w:t>кафедры физического воспитания и спорта</w:t>
      </w:r>
      <w:r w:rsidR="0097261B">
        <w:rPr>
          <w:rFonts w:ascii="Times New Roman" w:hAnsi="Times New Roman"/>
          <w:sz w:val="28"/>
          <w:szCs w:val="28"/>
        </w:rPr>
        <w:t xml:space="preserve">, список </w:t>
      </w:r>
      <w:r>
        <w:rPr>
          <w:rFonts w:ascii="Times New Roman" w:hAnsi="Times New Roman"/>
          <w:sz w:val="28"/>
          <w:szCs w:val="28"/>
        </w:rPr>
        <w:t xml:space="preserve">курсовых и </w:t>
      </w:r>
      <w:r w:rsidR="0097261B">
        <w:rPr>
          <w:rFonts w:ascii="Times New Roman" w:hAnsi="Times New Roman"/>
          <w:sz w:val="28"/>
          <w:szCs w:val="28"/>
        </w:rPr>
        <w:t>выпускных квалифи</w:t>
      </w:r>
      <w:r>
        <w:rPr>
          <w:rFonts w:ascii="Times New Roman" w:hAnsi="Times New Roman"/>
          <w:sz w:val="28"/>
          <w:szCs w:val="28"/>
        </w:rPr>
        <w:t>кационных работ</w:t>
      </w:r>
      <w:r w:rsidR="00953864">
        <w:rPr>
          <w:rFonts w:ascii="Times New Roman" w:hAnsi="Times New Roman"/>
          <w:sz w:val="28"/>
          <w:szCs w:val="28"/>
        </w:rPr>
        <w:t xml:space="preserve"> кафедр, результаты мониторинга УМУ</w:t>
      </w:r>
      <w:r w:rsidR="00322C2D" w:rsidRPr="000511EF">
        <w:rPr>
          <w:rFonts w:ascii="Times New Roman" w:hAnsi="Times New Roman"/>
          <w:sz w:val="28"/>
          <w:szCs w:val="28"/>
        </w:rPr>
        <w:t>)</w:t>
      </w:r>
      <w:r w:rsidR="00524020">
        <w:rPr>
          <w:rFonts w:ascii="Times New Roman" w:hAnsi="Times New Roman"/>
          <w:sz w:val="28"/>
          <w:szCs w:val="28"/>
        </w:rPr>
        <w:t>.</w:t>
      </w:r>
    </w:p>
    <w:p w:rsidR="00475644" w:rsidRDefault="00475644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5644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75644">
        <w:rPr>
          <w:rFonts w:ascii="Times New Roman" w:hAnsi="Times New Roman"/>
          <w:sz w:val="28"/>
          <w:szCs w:val="28"/>
        </w:rPr>
        <w:t>.2. Проведение в образовательном учреждении высшего профессионального образования дополнительных учебных и внеучебных физкультурно-спортивных занятий и мероприятий</w:t>
      </w:r>
      <w:r w:rsidR="00BC1A03">
        <w:rPr>
          <w:rFonts w:ascii="Times New Roman" w:hAnsi="Times New Roman"/>
          <w:sz w:val="28"/>
          <w:szCs w:val="28"/>
        </w:rPr>
        <w:t xml:space="preserve"> </w:t>
      </w:r>
      <w:r w:rsidR="00BC1A03" w:rsidRPr="00DB1A6C">
        <w:rPr>
          <w:rStyle w:val="FontStyle11"/>
          <w:sz w:val="28"/>
          <w:szCs w:val="28"/>
        </w:rPr>
        <w:t>(при предоставлении отчета за три года):</w:t>
      </w:r>
    </w:p>
    <w:p w:rsidR="00194079" w:rsidRDefault="00194079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да, проводятся дополнительные физкультурно-спортивные занятия и мероприятия ежемесячно </w:t>
      </w:r>
      <w:r w:rsidRPr="00BC1A03">
        <w:rPr>
          <w:rFonts w:ascii="Times New Roman" w:hAnsi="Times New Roman"/>
          <w:b/>
          <w:sz w:val="28"/>
          <w:szCs w:val="28"/>
        </w:rPr>
        <w:t>– 20 баллов;</w:t>
      </w:r>
    </w:p>
    <w:p w:rsidR="00194079" w:rsidRDefault="00194079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94079">
        <w:rPr>
          <w:rFonts w:ascii="Times New Roman" w:hAnsi="Times New Roman"/>
          <w:b/>
          <w:sz w:val="28"/>
          <w:szCs w:val="28"/>
        </w:rPr>
        <w:t>Приложение</w:t>
      </w:r>
      <w:r w:rsidR="00953864">
        <w:rPr>
          <w:rFonts w:ascii="Times New Roman" w:hAnsi="Times New Roman"/>
          <w:b/>
          <w:sz w:val="28"/>
          <w:szCs w:val="28"/>
        </w:rPr>
        <w:t xml:space="preserve"> </w:t>
      </w:r>
      <w:r w:rsidRPr="00194079">
        <w:rPr>
          <w:rFonts w:ascii="Times New Roman" w:hAnsi="Times New Roman"/>
          <w:b/>
          <w:sz w:val="28"/>
          <w:szCs w:val="28"/>
        </w:rPr>
        <w:t>№10:</w:t>
      </w:r>
      <w:r>
        <w:rPr>
          <w:rFonts w:ascii="Times New Roman" w:hAnsi="Times New Roman"/>
          <w:sz w:val="28"/>
          <w:szCs w:val="28"/>
        </w:rPr>
        <w:t xml:space="preserve"> Положения о проведении соревнований, мероприятий, план спортивно-оздоровите</w:t>
      </w:r>
      <w:r w:rsidR="006904B0">
        <w:rPr>
          <w:rFonts w:ascii="Times New Roman" w:hAnsi="Times New Roman"/>
          <w:sz w:val="28"/>
          <w:szCs w:val="28"/>
        </w:rPr>
        <w:t>льных мероприятий на 2010 – 2011 года</w:t>
      </w:r>
      <w:r>
        <w:rPr>
          <w:rFonts w:ascii="Times New Roman" w:hAnsi="Times New Roman"/>
          <w:sz w:val="28"/>
          <w:szCs w:val="28"/>
        </w:rPr>
        <w:t xml:space="preserve">, расписание дополнительных </w:t>
      </w:r>
      <w:r w:rsidR="007142A3">
        <w:rPr>
          <w:rFonts w:ascii="Times New Roman" w:hAnsi="Times New Roman"/>
          <w:sz w:val="28"/>
          <w:szCs w:val="28"/>
        </w:rPr>
        <w:t>занятий, секций, соревнований, о</w:t>
      </w:r>
      <w:r w:rsidR="00291AAF">
        <w:rPr>
          <w:rFonts w:ascii="Times New Roman" w:hAnsi="Times New Roman"/>
          <w:sz w:val="28"/>
          <w:szCs w:val="28"/>
        </w:rPr>
        <w:t>тчет кафедры ФВиС</w:t>
      </w:r>
      <w:r w:rsidR="006904B0">
        <w:rPr>
          <w:rFonts w:ascii="Times New Roman" w:hAnsi="Times New Roman"/>
          <w:sz w:val="28"/>
          <w:szCs w:val="28"/>
        </w:rPr>
        <w:t>, фотоматериалы, статьи СМИ о достижениях студентов АмГПГУ</w:t>
      </w:r>
      <w:r w:rsidR="00524020">
        <w:rPr>
          <w:rFonts w:ascii="Times New Roman" w:hAnsi="Times New Roman"/>
          <w:sz w:val="28"/>
          <w:szCs w:val="28"/>
        </w:rPr>
        <w:t>, отчет об участии АмГПГУ во внеучебных физкультурно-спортивных занятий и мероприятий</w:t>
      </w:r>
      <w:r>
        <w:rPr>
          <w:rFonts w:ascii="Times New Roman" w:hAnsi="Times New Roman"/>
          <w:sz w:val="28"/>
          <w:szCs w:val="28"/>
        </w:rPr>
        <w:t>)</w:t>
      </w:r>
      <w:r w:rsidR="00A16D04">
        <w:rPr>
          <w:rFonts w:ascii="Times New Roman" w:hAnsi="Times New Roman"/>
          <w:sz w:val="28"/>
          <w:szCs w:val="28"/>
        </w:rPr>
        <w:t>.</w:t>
      </w:r>
    </w:p>
    <w:p w:rsidR="0047715C" w:rsidRDefault="0047715C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4079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4079">
        <w:rPr>
          <w:rFonts w:ascii="Times New Roman" w:hAnsi="Times New Roman"/>
          <w:sz w:val="28"/>
          <w:szCs w:val="28"/>
        </w:rPr>
        <w:t>.3. Наличие спортивного клуба в образовательном учреждении высшего профессионального образования:</w:t>
      </w:r>
    </w:p>
    <w:p w:rsidR="00194079" w:rsidRDefault="00194079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наличие спортивного клуба – </w:t>
      </w:r>
      <w:r w:rsidRPr="005313D3">
        <w:rPr>
          <w:rFonts w:ascii="Times New Roman" w:hAnsi="Times New Roman"/>
          <w:b/>
          <w:sz w:val="28"/>
          <w:szCs w:val="28"/>
        </w:rPr>
        <w:t>20 баллов</w:t>
      </w:r>
      <w:r>
        <w:rPr>
          <w:rFonts w:ascii="Times New Roman" w:hAnsi="Times New Roman"/>
          <w:sz w:val="28"/>
          <w:szCs w:val="28"/>
        </w:rPr>
        <w:t>;</w:t>
      </w:r>
    </w:p>
    <w:p w:rsidR="00194079" w:rsidRDefault="00194079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АмГПГУ создан спортивный клуб «Эстафета», председателем которого является В.В. Савчук зав.</w:t>
      </w:r>
      <w:r w:rsidR="00531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кафедрой физического воспитания и спорта. </w:t>
      </w:r>
    </w:p>
    <w:p w:rsidR="00194079" w:rsidRDefault="00194079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194079">
        <w:rPr>
          <w:rFonts w:ascii="Times New Roman" w:hAnsi="Times New Roman"/>
          <w:b/>
          <w:sz w:val="28"/>
          <w:szCs w:val="28"/>
        </w:rPr>
        <w:t>Приложение №11</w:t>
      </w:r>
      <w:r>
        <w:rPr>
          <w:rFonts w:ascii="Times New Roman" w:hAnsi="Times New Roman"/>
          <w:sz w:val="28"/>
          <w:szCs w:val="28"/>
        </w:rPr>
        <w:t>: положени</w:t>
      </w:r>
      <w:r w:rsidR="005313D3">
        <w:rPr>
          <w:rFonts w:ascii="Times New Roman" w:hAnsi="Times New Roman"/>
          <w:sz w:val="28"/>
          <w:szCs w:val="28"/>
        </w:rPr>
        <w:t>е о спортивном клубе «Эстафета»</w:t>
      </w:r>
      <w:r w:rsidR="00165F3B">
        <w:rPr>
          <w:rFonts w:ascii="Times New Roman" w:hAnsi="Times New Roman"/>
          <w:sz w:val="28"/>
          <w:szCs w:val="28"/>
        </w:rPr>
        <w:t>, статьи СМИ, мероприятия</w:t>
      </w:r>
      <w:r w:rsidR="00A16D04">
        <w:rPr>
          <w:rFonts w:ascii="Times New Roman" w:hAnsi="Times New Roman"/>
          <w:sz w:val="28"/>
          <w:szCs w:val="28"/>
        </w:rPr>
        <w:t>,</w:t>
      </w:r>
      <w:r w:rsidR="00165F3B">
        <w:rPr>
          <w:rFonts w:ascii="Times New Roman" w:hAnsi="Times New Roman"/>
          <w:sz w:val="28"/>
          <w:szCs w:val="28"/>
        </w:rPr>
        <w:t xml:space="preserve"> проводимые с/к «Эстафета»</w:t>
      </w:r>
      <w:r>
        <w:rPr>
          <w:rFonts w:ascii="Times New Roman" w:hAnsi="Times New Roman"/>
          <w:sz w:val="28"/>
          <w:szCs w:val="28"/>
        </w:rPr>
        <w:t>)</w:t>
      </w:r>
    </w:p>
    <w:p w:rsidR="0047715C" w:rsidRDefault="0047715C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6CD6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4079">
        <w:rPr>
          <w:rFonts w:ascii="Times New Roman" w:hAnsi="Times New Roman"/>
          <w:sz w:val="28"/>
          <w:szCs w:val="28"/>
        </w:rPr>
        <w:t xml:space="preserve">.4. Наличие собственных спортивных сооружений в </w:t>
      </w:r>
      <w:r w:rsidR="00A36CD6">
        <w:rPr>
          <w:rFonts w:ascii="Times New Roman" w:hAnsi="Times New Roman"/>
          <w:sz w:val="28"/>
          <w:szCs w:val="28"/>
        </w:rPr>
        <w:t>образовательном учреждении высшего профессионального образования:</w:t>
      </w:r>
    </w:p>
    <w:p w:rsidR="00BC1A03" w:rsidRPr="00DB1A6C" w:rsidRDefault="00BC1A03" w:rsidP="009126DC">
      <w:pPr>
        <w:pStyle w:val="Style3"/>
        <w:widowControl/>
        <w:shd w:val="clear" w:color="auto" w:fill="FFFFFF" w:themeFill="background1"/>
        <w:spacing w:line="240" w:lineRule="auto"/>
        <w:ind w:left="993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 xml:space="preserve">  </w:t>
      </w:r>
      <w:r w:rsidRPr="00DB1A6C">
        <w:rPr>
          <w:rStyle w:val="FontStyle11"/>
          <w:sz w:val="28"/>
          <w:szCs w:val="28"/>
        </w:rPr>
        <w:t>плавательный бассейн - 40 баллов;</w:t>
      </w:r>
    </w:p>
    <w:p w:rsidR="00BC1A03" w:rsidRPr="00DB1A6C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физкультурно-оздоровительный комплекс - 30 баллов;</w:t>
      </w:r>
    </w:p>
    <w:p w:rsidR="00BC1A03" w:rsidRPr="00DB1A6C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стадион - 20 баллов;</w:t>
      </w:r>
    </w:p>
    <w:p w:rsidR="00BC1A03" w:rsidRPr="0096392E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b/>
          <w:sz w:val="28"/>
          <w:szCs w:val="28"/>
        </w:rPr>
      </w:pPr>
      <w:r w:rsidRPr="0096392E">
        <w:rPr>
          <w:rStyle w:val="FontStyle11"/>
          <w:b/>
          <w:sz w:val="28"/>
          <w:szCs w:val="28"/>
        </w:rPr>
        <w:t>плоскостные сооружения - 20 баллов;</w:t>
      </w:r>
    </w:p>
    <w:p w:rsidR="00BC1A03" w:rsidRPr="00DB1A6C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манеж -10 баллов;</w:t>
      </w:r>
    </w:p>
    <w:p w:rsidR="00BC1A03" w:rsidRPr="0096392E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b/>
          <w:sz w:val="28"/>
          <w:szCs w:val="28"/>
        </w:rPr>
      </w:pPr>
      <w:r w:rsidRPr="0096392E">
        <w:rPr>
          <w:rStyle w:val="FontStyle11"/>
          <w:b/>
          <w:sz w:val="28"/>
          <w:szCs w:val="28"/>
        </w:rPr>
        <w:t>другие спортивные объекты - 10 баллов;</w:t>
      </w:r>
    </w:p>
    <w:p w:rsidR="00BC1A03" w:rsidRPr="0096392E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b/>
          <w:sz w:val="28"/>
          <w:szCs w:val="28"/>
        </w:rPr>
      </w:pPr>
      <w:r w:rsidRPr="0096392E">
        <w:rPr>
          <w:rStyle w:val="FontStyle11"/>
          <w:b/>
          <w:sz w:val="28"/>
          <w:szCs w:val="28"/>
        </w:rPr>
        <w:t>спортивный зал - 5 баллов;</w:t>
      </w:r>
    </w:p>
    <w:p w:rsidR="00BC1A03" w:rsidRPr="00DB1A6C" w:rsidRDefault="00BC1A03" w:rsidP="009126DC">
      <w:pPr>
        <w:pStyle w:val="Style3"/>
        <w:widowControl/>
        <w:numPr>
          <w:ilvl w:val="0"/>
          <w:numId w:val="47"/>
        </w:numPr>
        <w:shd w:val="clear" w:color="auto" w:fill="FFFFFF" w:themeFill="background1"/>
        <w:tabs>
          <w:tab w:val="left" w:pos="1171"/>
        </w:tabs>
        <w:spacing w:line="240" w:lineRule="auto"/>
        <w:ind w:left="100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отсутствие собственных спортивных сооружений - минус 30 баллов.</w:t>
      </w:r>
    </w:p>
    <w:p w:rsidR="00194079" w:rsidRDefault="00BC1A03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A36CD6" w:rsidRPr="00A36CD6">
        <w:rPr>
          <w:rFonts w:ascii="Times New Roman" w:hAnsi="Times New Roman"/>
          <w:sz w:val="28"/>
          <w:szCs w:val="28"/>
          <w:lang w:val="ru-RU"/>
        </w:rPr>
        <w:t xml:space="preserve"> АмГПГУ имеется свой Универсальный спортзал, зал дзюдо, зал бокса, тренажёрный зал, кабинет ЛФК и массажа, комната психологической разгрузки, туристический клуб, миниспортзалы  и тренажерные комнаты</w:t>
      </w:r>
      <w:r w:rsidR="000334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CD6" w:rsidRPr="00A36CD6">
        <w:rPr>
          <w:rFonts w:ascii="Times New Roman" w:hAnsi="Times New Roman"/>
          <w:sz w:val="28"/>
          <w:szCs w:val="28"/>
          <w:lang w:val="ru-RU"/>
        </w:rPr>
        <w:t>в общежитиях, открытые спортплощадки.</w:t>
      </w:r>
    </w:p>
    <w:p w:rsidR="00A36CD6" w:rsidRDefault="00A36CD6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Для проведения соревнований по футболу арендуется стадион «Авангард», а также проводятся занятия в бассейне на базе городского Дома молодежи.</w:t>
      </w:r>
    </w:p>
    <w:p w:rsidR="00755167" w:rsidRDefault="0096392E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96392E">
        <w:rPr>
          <w:rFonts w:ascii="Times New Roman" w:hAnsi="Times New Roman"/>
          <w:b/>
          <w:sz w:val="28"/>
          <w:szCs w:val="28"/>
          <w:lang w:val="ru-RU"/>
        </w:rPr>
        <w:t>Приложение № 12</w:t>
      </w:r>
      <w:r w:rsidR="00755167">
        <w:rPr>
          <w:rFonts w:ascii="Times New Roman" w:hAnsi="Times New Roman"/>
          <w:sz w:val="28"/>
          <w:szCs w:val="28"/>
          <w:lang w:val="ru-RU"/>
        </w:rPr>
        <w:t>. Фото и видеоматериалы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165F3B">
        <w:rPr>
          <w:rFonts w:ascii="Times New Roman" w:hAnsi="Times New Roman"/>
          <w:sz w:val="28"/>
          <w:szCs w:val="28"/>
          <w:lang w:val="ru-RU"/>
        </w:rPr>
        <w:t>сведения о физической культуре и спорте)</w:t>
      </w:r>
      <w:r w:rsidR="00A331CE">
        <w:rPr>
          <w:rFonts w:ascii="Times New Roman" w:hAnsi="Times New Roman"/>
          <w:sz w:val="28"/>
          <w:szCs w:val="28"/>
          <w:lang w:val="ru-RU"/>
        </w:rPr>
        <w:t>.</w:t>
      </w:r>
    </w:p>
    <w:p w:rsidR="0047715C" w:rsidRDefault="0047715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C1A03" w:rsidRPr="00DB1A6C" w:rsidRDefault="00503B6A" w:rsidP="009126DC">
      <w:pPr>
        <w:pStyle w:val="Style3"/>
        <w:widowControl/>
        <w:shd w:val="clear" w:color="auto" w:fill="FFFFFF" w:themeFill="background1"/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sz w:val="28"/>
          <w:szCs w:val="28"/>
        </w:rPr>
        <w:t>2</w:t>
      </w:r>
      <w:r w:rsidR="00A36CD6">
        <w:rPr>
          <w:sz w:val="28"/>
          <w:szCs w:val="28"/>
        </w:rPr>
        <w:t>.5. Оздоровление студентов в профилакториях, лагерях</w:t>
      </w:r>
      <w:r w:rsidR="00BC1A03">
        <w:rPr>
          <w:sz w:val="28"/>
          <w:szCs w:val="28"/>
        </w:rPr>
        <w:t xml:space="preserve"> </w:t>
      </w:r>
      <w:r w:rsidR="00BC1A03" w:rsidRPr="00DB1A6C">
        <w:rPr>
          <w:rStyle w:val="FontStyle11"/>
          <w:sz w:val="28"/>
          <w:szCs w:val="28"/>
        </w:rPr>
        <w:t xml:space="preserve">(при </w:t>
      </w:r>
      <w:r w:rsidR="00BC1A03" w:rsidRPr="00DB1A6C">
        <w:rPr>
          <w:rStyle w:val="FontStyle11"/>
          <w:spacing w:val="-30"/>
          <w:sz w:val="28"/>
          <w:szCs w:val="28"/>
        </w:rPr>
        <w:t>их</w:t>
      </w:r>
      <w:r w:rsidR="00BC1A03" w:rsidRPr="00DB1A6C">
        <w:rPr>
          <w:rStyle w:val="FontStyle11"/>
          <w:sz w:val="28"/>
          <w:szCs w:val="28"/>
        </w:rPr>
        <w:t xml:space="preserve"> наличии за</w:t>
      </w:r>
      <w:r w:rsidR="00BC1A03" w:rsidRPr="00DB1A6C">
        <w:rPr>
          <w:rStyle w:val="FontStyle11"/>
          <w:sz w:val="28"/>
          <w:szCs w:val="28"/>
        </w:rPr>
        <w:br/>
        <w:t>последние три года от общего контингента студентов в образовательном</w:t>
      </w:r>
      <w:r w:rsidR="00BC1A03" w:rsidRPr="00DB1A6C">
        <w:rPr>
          <w:rStyle w:val="FontStyle11"/>
          <w:sz w:val="28"/>
          <w:szCs w:val="28"/>
        </w:rPr>
        <w:br/>
        <w:t>учреждении высшего профессионального образования):</w:t>
      </w:r>
    </w:p>
    <w:p w:rsidR="00BC1A03" w:rsidRPr="00DB1A6C" w:rsidRDefault="00BC1A03" w:rsidP="009126DC">
      <w:pPr>
        <w:pStyle w:val="Style3"/>
        <w:widowControl/>
        <w:shd w:val="clear" w:color="auto" w:fill="FFFFFF" w:themeFill="background1"/>
        <w:spacing w:line="240" w:lineRule="auto"/>
        <w:ind w:left="709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lastRenderedPageBreak/>
        <w:t>-</w:t>
      </w:r>
      <w:r>
        <w:rPr>
          <w:rStyle w:val="FontStyle11"/>
          <w:sz w:val="28"/>
          <w:szCs w:val="28"/>
        </w:rPr>
        <w:t xml:space="preserve">  </w:t>
      </w:r>
      <w:r w:rsidRPr="00DB1A6C">
        <w:rPr>
          <w:rStyle w:val="FontStyle11"/>
          <w:sz w:val="28"/>
          <w:szCs w:val="28"/>
        </w:rPr>
        <w:t>более 50% от общего контингента - 40 баллов;</w:t>
      </w:r>
    </w:p>
    <w:p w:rsidR="00BC1A03" w:rsidRDefault="00BC1A03" w:rsidP="009126DC">
      <w:pPr>
        <w:pStyle w:val="Style4"/>
        <w:widowControl/>
        <w:shd w:val="clear" w:color="auto" w:fill="FFFFFF" w:themeFill="background1"/>
        <w:ind w:left="709" w:right="2688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</w:rPr>
        <w:t xml:space="preserve">  </w:t>
      </w:r>
      <w:r w:rsidRPr="00DB1A6C">
        <w:rPr>
          <w:rStyle w:val="FontStyle11"/>
          <w:sz w:val="28"/>
          <w:szCs w:val="28"/>
        </w:rPr>
        <w:t>от 10% до 50 % от общ</w:t>
      </w:r>
      <w:r>
        <w:rPr>
          <w:rStyle w:val="FontStyle11"/>
          <w:sz w:val="28"/>
          <w:szCs w:val="28"/>
        </w:rPr>
        <w:t xml:space="preserve">его контингента - </w:t>
      </w:r>
      <w:r w:rsidRPr="00165F3B">
        <w:rPr>
          <w:rStyle w:val="FontStyle11"/>
          <w:b/>
          <w:sz w:val="28"/>
          <w:szCs w:val="28"/>
        </w:rPr>
        <w:t>20 баллов</w:t>
      </w:r>
      <w:r>
        <w:rPr>
          <w:rStyle w:val="FontStyle11"/>
          <w:sz w:val="28"/>
          <w:szCs w:val="28"/>
        </w:rPr>
        <w:t>;</w:t>
      </w:r>
    </w:p>
    <w:p w:rsidR="00BC1A03" w:rsidRPr="00DB1A6C" w:rsidRDefault="00BC1A03" w:rsidP="009126DC">
      <w:pPr>
        <w:pStyle w:val="Style4"/>
        <w:widowControl/>
        <w:shd w:val="clear" w:color="auto" w:fill="FFFFFF" w:themeFill="background1"/>
        <w:ind w:left="709" w:right="2688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 </w:t>
      </w:r>
      <w:r w:rsidRPr="00DB1A6C">
        <w:rPr>
          <w:rStyle w:val="FontStyle11"/>
          <w:sz w:val="28"/>
          <w:szCs w:val="28"/>
        </w:rPr>
        <w:t>менее 10 % - минус 20 баллов.</w:t>
      </w:r>
    </w:p>
    <w:p w:rsidR="00755167" w:rsidRDefault="00755167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Организует массовые выезды на базы отдыха «Шарголь», о/л им. К. Заслонова и др. базы для проведения оздоровитель</w:t>
      </w:r>
      <w:r w:rsidR="00165F3B">
        <w:rPr>
          <w:rFonts w:ascii="Times New Roman" w:hAnsi="Times New Roman"/>
          <w:sz w:val="28"/>
          <w:szCs w:val="28"/>
          <w:lang w:val="ru-RU"/>
        </w:rPr>
        <w:t>ных мероприятий, тренингов, семи</w:t>
      </w:r>
      <w:r>
        <w:rPr>
          <w:rFonts w:ascii="Times New Roman" w:hAnsi="Times New Roman"/>
          <w:sz w:val="28"/>
          <w:szCs w:val="28"/>
          <w:lang w:val="ru-RU"/>
        </w:rPr>
        <w:t>наров.</w:t>
      </w:r>
      <w:r w:rsidR="00503B6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Охват студентов сос</w:t>
      </w:r>
      <w:r w:rsidR="00165F3B">
        <w:rPr>
          <w:rFonts w:ascii="Times New Roman" w:hAnsi="Times New Roman"/>
          <w:sz w:val="28"/>
          <w:szCs w:val="28"/>
          <w:lang w:val="ru-RU"/>
        </w:rPr>
        <w:t>тавляет более 1</w:t>
      </w:r>
      <w:r>
        <w:rPr>
          <w:rFonts w:ascii="Times New Roman" w:hAnsi="Times New Roman"/>
          <w:sz w:val="28"/>
          <w:szCs w:val="28"/>
          <w:lang w:val="ru-RU"/>
        </w:rPr>
        <w:t>0% от общего контингента учащихся.</w:t>
      </w:r>
    </w:p>
    <w:p w:rsidR="009A3D6B" w:rsidRDefault="009A3D6B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r w:rsidRPr="009A3D6B">
        <w:rPr>
          <w:rFonts w:ascii="Times New Roman" w:hAnsi="Times New Roman"/>
          <w:b/>
          <w:sz w:val="28"/>
          <w:szCs w:val="28"/>
          <w:lang w:val="ru-RU"/>
        </w:rPr>
        <w:t>Приложение №1</w:t>
      </w:r>
      <w:r w:rsidR="00165F3B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: копии приказов о направлении студентов)</w:t>
      </w:r>
    </w:p>
    <w:p w:rsidR="00165F3B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55167" w:rsidRDefault="00503B6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55167">
        <w:rPr>
          <w:rFonts w:ascii="Times New Roman" w:hAnsi="Times New Roman"/>
          <w:sz w:val="28"/>
          <w:szCs w:val="28"/>
        </w:rPr>
        <w:t>.6. Разработка и реализация в образовательном учреждении высшего профессионального образования инновационных программ и проектов в сфере здорового образа жизни:</w:t>
      </w:r>
    </w:p>
    <w:p w:rsidR="00755167" w:rsidRDefault="00755167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7FC9">
        <w:rPr>
          <w:rFonts w:ascii="Times New Roman" w:hAnsi="Times New Roman"/>
          <w:sz w:val="28"/>
          <w:szCs w:val="28"/>
        </w:rPr>
        <w:t xml:space="preserve">- </w:t>
      </w:r>
      <w:r w:rsidRPr="009D7FC9">
        <w:rPr>
          <w:rFonts w:ascii="Times New Roman" w:hAnsi="Times New Roman"/>
          <w:b/>
          <w:sz w:val="28"/>
          <w:szCs w:val="28"/>
        </w:rPr>
        <w:t>да, 20 баллов</w:t>
      </w:r>
    </w:p>
    <w:p w:rsidR="00BC1A03" w:rsidRDefault="00BC1A03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DB1A6C">
        <w:rPr>
          <w:rStyle w:val="FontStyle11"/>
          <w:sz w:val="28"/>
          <w:szCs w:val="28"/>
        </w:rPr>
        <w:t>нет - 0 баллов</w:t>
      </w:r>
    </w:p>
    <w:p w:rsidR="00A16D04" w:rsidRPr="00A16D04" w:rsidRDefault="00A16D04" w:rsidP="00A16D0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A16D04">
        <w:rPr>
          <w:rFonts w:ascii="Times New Roman" w:hAnsi="Times New Roman"/>
          <w:sz w:val="28"/>
          <w:szCs w:val="28"/>
        </w:rPr>
        <w:t xml:space="preserve"> </w:t>
      </w:r>
      <w:r w:rsidRPr="00A16D04">
        <w:rPr>
          <w:rFonts w:ascii="Times New Roman" w:hAnsi="Times New Roman"/>
          <w:b/>
          <w:color w:val="000000"/>
          <w:sz w:val="28"/>
        </w:rPr>
        <w:t>12 марта</w:t>
      </w:r>
      <w:r w:rsidRPr="00A16D04">
        <w:rPr>
          <w:rFonts w:ascii="Times New Roman" w:hAnsi="Times New Roman"/>
          <w:color w:val="000000"/>
          <w:sz w:val="28"/>
        </w:rPr>
        <w:t xml:space="preserve"> 2010 года началось осуществление нового молодежного проекта по формированию ценностей здорового образа жизни на факультете технологии и дизайна «Курение – самая массовая привычка», в котором  приняли участие две группы студентов 1 курса. Цель проекта – содействие в принятии студентами сознательного решения вместе отказаться от вредной привычки курить. На первой же встрече каждый участник проекта подписал обязательство о том, что они забудут о сигарете. Со студентами провели беседы психологи и врач-нарколог В.Н.Гущин. Он подробно рассказал участникам о том, как важно в наше время быть здоровым и ответил на вопросы студентов.</w:t>
      </w:r>
    </w:p>
    <w:p w:rsidR="00A16D04" w:rsidRDefault="00A16D04" w:rsidP="00A16D04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CB1DBD">
        <w:rPr>
          <w:color w:val="000000"/>
          <w:sz w:val="28"/>
          <w:szCs w:val="22"/>
        </w:rPr>
        <w:t xml:space="preserve">Проект осуществляется совместно с педагогами филиала краевого молодежного медико-социально-педагогического центра (руководитель М.А.Буряк). Группу, </w:t>
      </w:r>
      <w:r w:rsidRPr="00CB1DBD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>бившуюся лучшего результата ждал</w:t>
      </w:r>
      <w:r w:rsidRPr="00CB1DBD">
        <w:rPr>
          <w:color w:val="000000"/>
          <w:sz w:val="28"/>
          <w:szCs w:val="28"/>
        </w:rPr>
        <w:t xml:space="preserve"> приз, который организаторы учредили для победителей – совместный оздоровительный отдых на загородной базе «Шарголь».</w:t>
      </w:r>
    </w:p>
    <w:p w:rsidR="00A16D04" w:rsidRDefault="00A16D04" w:rsidP="00A16D04">
      <w:pPr>
        <w:pStyle w:val="af0"/>
        <w:shd w:val="clear" w:color="auto" w:fill="FFFFFF" w:themeFill="background1"/>
        <w:spacing w:before="0" w:beforeAutospacing="0" w:after="0" w:afterAutospacing="0"/>
        <w:ind w:firstLine="567"/>
        <w:rPr>
          <w:rFonts w:ascii="Verdana" w:hAnsi="Verdana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(</w:t>
      </w:r>
      <w:r w:rsidRPr="009D7FC9">
        <w:rPr>
          <w:b/>
          <w:color w:val="000000"/>
          <w:sz w:val="28"/>
          <w:szCs w:val="28"/>
        </w:rPr>
        <w:t>Приложение № 14:</w:t>
      </w:r>
      <w:r>
        <w:rPr>
          <w:color w:val="000000"/>
          <w:sz w:val="28"/>
          <w:szCs w:val="28"/>
        </w:rPr>
        <w:t xml:space="preserve"> положение о </w:t>
      </w:r>
      <w:r w:rsidR="009D7FC9">
        <w:rPr>
          <w:color w:val="000000"/>
          <w:sz w:val="28"/>
          <w:szCs w:val="28"/>
        </w:rPr>
        <w:t>соревновании студенческих групп, отчет о проведении проекта)</w:t>
      </w: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Деятельность по совершенствованию медицинского обслуживания</w:t>
      </w: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Наличие профилактория</w:t>
      </w:r>
    </w:p>
    <w:p w:rsidR="00BC1A03" w:rsidRPr="00DB1A6C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tabs>
          <w:tab w:val="left" w:pos="941"/>
        </w:tabs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да - 10 баллов;</w:t>
      </w:r>
    </w:p>
    <w:p w:rsidR="00BC1A03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tabs>
          <w:tab w:val="left" w:pos="941"/>
        </w:tabs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 xml:space="preserve">нет - минус </w:t>
      </w:r>
      <w:r>
        <w:rPr>
          <w:rStyle w:val="FontStyle11"/>
          <w:sz w:val="28"/>
          <w:szCs w:val="28"/>
        </w:rPr>
        <w:t>5 баллов</w:t>
      </w:r>
    </w:p>
    <w:p w:rsidR="00BC1A03" w:rsidRPr="00DB1A6C" w:rsidRDefault="00BC1A03" w:rsidP="009D7FC9">
      <w:pPr>
        <w:pStyle w:val="Style3"/>
        <w:widowControl/>
        <w:shd w:val="clear" w:color="auto" w:fill="FFFFFF" w:themeFill="background1"/>
        <w:tabs>
          <w:tab w:val="left" w:pos="941"/>
        </w:tabs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Наличие программ и планов санаторно-курортного оздоровления профессорско-преподавательского состава и студентов:</w:t>
      </w:r>
    </w:p>
    <w:p w:rsidR="00BC1A03" w:rsidRPr="00DB1A6C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  <w:r w:rsidRPr="00800A98">
        <w:rPr>
          <w:rStyle w:val="FontStyle11"/>
          <w:b/>
          <w:sz w:val="28"/>
          <w:szCs w:val="28"/>
        </w:rPr>
        <w:t>да - 10 баллов</w:t>
      </w:r>
      <w:r w:rsidRPr="00DB1A6C">
        <w:rPr>
          <w:rStyle w:val="FontStyle11"/>
          <w:sz w:val="28"/>
          <w:szCs w:val="28"/>
        </w:rPr>
        <w:t>;</w:t>
      </w:r>
    </w:p>
    <w:p w:rsidR="00BC1A03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нет - минус 5 баллов.</w:t>
      </w:r>
    </w:p>
    <w:p w:rsidR="009D7FC9" w:rsidRPr="00DB1A6C" w:rsidRDefault="009D7FC9" w:rsidP="009D7FC9">
      <w:pPr>
        <w:pStyle w:val="Style3"/>
        <w:widowControl/>
        <w:shd w:val="clear" w:color="auto" w:fill="FFFFFF" w:themeFill="background1"/>
        <w:spacing w:line="240" w:lineRule="auto"/>
        <w:ind w:firstLine="567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Профсоюзные комитеты преподавателей, сотрудников и студентов систематически составляют заявки на выделение путевок санаторно-курортного лечения, которые передаются в Кр</w:t>
      </w:r>
      <w:r w:rsidR="00800A98">
        <w:rPr>
          <w:rStyle w:val="FontStyle11"/>
          <w:sz w:val="28"/>
          <w:szCs w:val="28"/>
        </w:rPr>
        <w:t>аевой профсоюзный комитет. Так же ежегодно университет оплачивает санаторно-курортное лечение студентам, попадающим под категорию льготников.</w:t>
      </w:r>
    </w:p>
    <w:p w:rsidR="000B67FA" w:rsidRDefault="00800A98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</w:t>
      </w:r>
      <w:r w:rsidRPr="00800A98">
        <w:rPr>
          <w:rFonts w:ascii="Times New Roman" w:hAnsi="Times New Roman"/>
          <w:b/>
          <w:sz w:val="28"/>
          <w:szCs w:val="28"/>
        </w:rPr>
        <w:t>Приложение № 15</w:t>
      </w:r>
      <w:r>
        <w:rPr>
          <w:rFonts w:ascii="Times New Roman" w:hAnsi="Times New Roman"/>
          <w:sz w:val="28"/>
          <w:szCs w:val="28"/>
        </w:rPr>
        <w:t xml:space="preserve">: </w:t>
      </w:r>
      <w:r w:rsidR="00BA6CED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>заяв</w:t>
      </w:r>
      <w:r w:rsidR="00BA6CED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на выделение путевок от председателя ПК ППО В.В.Савчука</w:t>
      </w:r>
      <w:r w:rsidR="00F40691">
        <w:rPr>
          <w:rFonts w:ascii="Times New Roman" w:hAnsi="Times New Roman"/>
          <w:sz w:val="28"/>
          <w:szCs w:val="28"/>
        </w:rPr>
        <w:t>, план сана</w:t>
      </w:r>
      <w:r w:rsidR="00687322">
        <w:rPr>
          <w:rFonts w:ascii="Times New Roman" w:hAnsi="Times New Roman"/>
          <w:sz w:val="28"/>
          <w:szCs w:val="28"/>
        </w:rPr>
        <w:t>торно-курортного лечения на 2009 – 2010 гг.</w:t>
      </w:r>
      <w:r>
        <w:rPr>
          <w:rFonts w:ascii="Times New Roman" w:hAnsi="Times New Roman"/>
          <w:sz w:val="28"/>
          <w:szCs w:val="28"/>
        </w:rPr>
        <w:t>)</w:t>
      </w:r>
    </w:p>
    <w:p w:rsidR="0047715C" w:rsidRDefault="0047715C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Наличие структурного подразделения в образовательном учреждении для проведения медицинского обслуживания профессорско-преподавательского состава и студентов:</w:t>
      </w:r>
    </w:p>
    <w:p w:rsidR="00BC1A03" w:rsidRPr="00BC1A03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spacing w:line="240" w:lineRule="auto"/>
        <w:ind w:left="768" w:firstLine="0"/>
        <w:jc w:val="left"/>
        <w:rPr>
          <w:rStyle w:val="FontStyle11"/>
          <w:b/>
          <w:sz w:val="28"/>
          <w:szCs w:val="28"/>
        </w:rPr>
      </w:pPr>
      <w:r w:rsidRPr="00BC1A03">
        <w:rPr>
          <w:rStyle w:val="FontStyle11"/>
          <w:b/>
          <w:sz w:val="28"/>
          <w:szCs w:val="28"/>
        </w:rPr>
        <w:t>да - 10 баллов;</w:t>
      </w:r>
    </w:p>
    <w:p w:rsidR="00BC1A03" w:rsidRPr="00DB1A6C" w:rsidRDefault="00BC1A03" w:rsidP="009126DC">
      <w:pPr>
        <w:pStyle w:val="Style3"/>
        <w:widowControl/>
        <w:numPr>
          <w:ilvl w:val="0"/>
          <w:numId w:val="48"/>
        </w:numPr>
        <w:shd w:val="clear" w:color="auto" w:fill="FFFFFF" w:themeFill="background1"/>
        <w:tabs>
          <w:tab w:val="left" w:pos="941"/>
        </w:tabs>
        <w:spacing w:line="240" w:lineRule="auto"/>
        <w:ind w:left="768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нет - минус 5 баллов.</w:t>
      </w: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87322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АмГПГУ имеется медицинский пункт, который расположен в общежи</w:t>
      </w:r>
      <w:r w:rsidR="00687322">
        <w:rPr>
          <w:rFonts w:ascii="Times New Roman" w:hAnsi="Times New Roman"/>
          <w:sz w:val="28"/>
          <w:szCs w:val="28"/>
        </w:rPr>
        <w:t>тии №2 университета, где ведется</w:t>
      </w:r>
      <w:r>
        <w:rPr>
          <w:rFonts w:ascii="Times New Roman" w:hAnsi="Times New Roman"/>
          <w:sz w:val="28"/>
          <w:szCs w:val="28"/>
        </w:rPr>
        <w:t xml:space="preserve"> ежедневный прием </w:t>
      </w:r>
      <w:r w:rsidR="00687322">
        <w:rPr>
          <w:rFonts w:ascii="Times New Roman" w:hAnsi="Times New Roman"/>
          <w:sz w:val="28"/>
          <w:szCs w:val="28"/>
        </w:rPr>
        <w:t>квалифицированным медицинским персоналом МУЗ «Поликлиника</w:t>
      </w:r>
      <w:r w:rsidR="00C8351E">
        <w:rPr>
          <w:rFonts w:ascii="Times New Roman" w:hAnsi="Times New Roman"/>
          <w:sz w:val="28"/>
          <w:szCs w:val="28"/>
        </w:rPr>
        <w:t xml:space="preserve"> №</w:t>
      </w:r>
      <w:r w:rsidR="00687322">
        <w:rPr>
          <w:rFonts w:ascii="Times New Roman" w:hAnsi="Times New Roman"/>
          <w:sz w:val="28"/>
          <w:szCs w:val="28"/>
        </w:rPr>
        <w:t>7»</w:t>
      </w:r>
      <w:r>
        <w:rPr>
          <w:rFonts w:ascii="Times New Roman" w:hAnsi="Times New Roman"/>
          <w:sz w:val="28"/>
          <w:szCs w:val="28"/>
        </w:rPr>
        <w:t xml:space="preserve">. </w:t>
      </w:r>
      <w:r w:rsidR="00687322">
        <w:rPr>
          <w:rFonts w:ascii="Times New Roman" w:hAnsi="Times New Roman"/>
          <w:sz w:val="28"/>
          <w:szCs w:val="28"/>
        </w:rPr>
        <w:t>Там же находится и стоматологический кабинет, где каждый студент и сотрудник университета может получить бесплатную медицинскую помощь.</w:t>
      </w:r>
    </w:p>
    <w:p w:rsidR="000B67FA" w:rsidRPr="0047715C" w:rsidRDefault="00A84D41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715C">
        <w:rPr>
          <w:rFonts w:ascii="Times New Roman" w:hAnsi="Times New Roman"/>
          <w:sz w:val="28"/>
          <w:szCs w:val="28"/>
        </w:rPr>
        <w:t>(</w:t>
      </w:r>
      <w:r w:rsidRPr="00800A98">
        <w:rPr>
          <w:rFonts w:ascii="Times New Roman" w:hAnsi="Times New Roman"/>
          <w:b/>
          <w:sz w:val="28"/>
          <w:szCs w:val="28"/>
        </w:rPr>
        <w:t>Прилож</w:t>
      </w:r>
      <w:r w:rsidR="00800A98" w:rsidRPr="00800A98">
        <w:rPr>
          <w:rFonts w:ascii="Times New Roman" w:hAnsi="Times New Roman"/>
          <w:b/>
          <w:sz w:val="28"/>
          <w:szCs w:val="28"/>
        </w:rPr>
        <w:t>ение № 16</w:t>
      </w:r>
      <w:r w:rsidR="00800A98">
        <w:rPr>
          <w:rFonts w:ascii="Times New Roman" w:hAnsi="Times New Roman"/>
          <w:sz w:val="28"/>
          <w:szCs w:val="28"/>
        </w:rPr>
        <w:t>:</w:t>
      </w:r>
      <w:r w:rsidRPr="0047715C">
        <w:rPr>
          <w:rFonts w:ascii="Times New Roman" w:hAnsi="Times New Roman"/>
          <w:sz w:val="28"/>
          <w:szCs w:val="28"/>
        </w:rPr>
        <w:t xml:space="preserve"> копии договора об оказании стоматологической помощи студентам, об оказании медицинской помощи)</w:t>
      </w:r>
    </w:p>
    <w:p w:rsidR="00165F3B" w:rsidRDefault="00165F3B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67FA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3.4.По результатам диспансеризации в образовательном учреждении высшего профессионального образования:</w:t>
      </w:r>
    </w:p>
    <w:p w:rsidR="000B67FA" w:rsidRPr="006F3C16" w:rsidRDefault="000B67FA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F3C16">
        <w:rPr>
          <w:rFonts w:ascii="Times New Roman" w:hAnsi="Times New Roman"/>
          <w:b/>
          <w:i/>
          <w:sz w:val="28"/>
          <w:szCs w:val="28"/>
        </w:rPr>
        <w:tab/>
        <w:t>- системно проводят оздоровительные мероприятия – 10 баллов;</w:t>
      </w:r>
    </w:p>
    <w:p w:rsidR="000B67FA" w:rsidRPr="006F3C16" w:rsidRDefault="00BC1A03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6F3C16">
        <w:rPr>
          <w:rFonts w:ascii="Times New Roman" w:hAnsi="Times New Roman"/>
          <w:b/>
          <w:i/>
          <w:sz w:val="28"/>
          <w:szCs w:val="28"/>
        </w:rPr>
        <w:tab/>
        <w:t>-</w:t>
      </w:r>
      <w:r w:rsidR="006F3C1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B67FA" w:rsidRPr="006F3C16">
        <w:rPr>
          <w:rFonts w:ascii="Times New Roman" w:hAnsi="Times New Roman"/>
          <w:b/>
          <w:i/>
          <w:sz w:val="28"/>
          <w:szCs w:val="28"/>
        </w:rPr>
        <w:t>даются рекомендации профессорско-преподавательскому составу по индивидуализации</w:t>
      </w:r>
      <w:r w:rsidR="00BC34D2" w:rsidRPr="006F3C16">
        <w:rPr>
          <w:rFonts w:ascii="Times New Roman" w:hAnsi="Times New Roman"/>
          <w:b/>
          <w:i/>
          <w:sz w:val="28"/>
          <w:szCs w:val="28"/>
        </w:rPr>
        <w:t xml:space="preserve"> процесса обучения и воспитания студентов с нарушениями здоровья – 10 баллов;</w:t>
      </w:r>
    </w:p>
    <w:p w:rsidR="00BC1A03" w:rsidRDefault="00BC1A03" w:rsidP="009126DC">
      <w:pPr>
        <w:pStyle w:val="Style3"/>
        <w:widowControl/>
        <w:shd w:val="clear" w:color="auto" w:fill="FFFFFF" w:themeFill="background1"/>
        <w:tabs>
          <w:tab w:val="left" w:pos="864"/>
        </w:tabs>
        <w:spacing w:line="240" w:lineRule="auto"/>
        <w:ind w:left="706" w:firstLine="0"/>
        <w:jc w:val="left"/>
        <w:rPr>
          <w:rStyle w:val="FontStyle11"/>
          <w:sz w:val="28"/>
          <w:szCs w:val="28"/>
        </w:rPr>
      </w:pPr>
      <w:r w:rsidRPr="00DB1A6C">
        <w:rPr>
          <w:rStyle w:val="FontStyle11"/>
          <w:sz w:val="28"/>
          <w:szCs w:val="28"/>
        </w:rPr>
        <w:t>-</w:t>
      </w:r>
      <w:r w:rsidRPr="00DB1A6C">
        <w:rPr>
          <w:rStyle w:val="FontStyle11"/>
          <w:sz w:val="28"/>
          <w:szCs w:val="28"/>
        </w:rPr>
        <w:tab/>
        <w:t>нет участия в перечисленных видах деятельности - 0 баллов.</w:t>
      </w:r>
    </w:p>
    <w:p w:rsidR="006F3C16" w:rsidRPr="00DB1A6C" w:rsidRDefault="006F3C16" w:rsidP="009126DC">
      <w:pPr>
        <w:pStyle w:val="Style3"/>
        <w:widowControl/>
        <w:shd w:val="clear" w:color="auto" w:fill="FFFFFF" w:themeFill="background1"/>
        <w:tabs>
          <w:tab w:val="left" w:pos="864"/>
        </w:tabs>
        <w:spacing w:line="240" w:lineRule="auto"/>
        <w:ind w:left="706" w:firstLine="0"/>
        <w:jc w:val="left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(См. выше)</w:t>
      </w:r>
    </w:p>
    <w:p w:rsidR="007630BF" w:rsidRDefault="007630BF" w:rsidP="009126D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5167" w:rsidRDefault="00755167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 №3</w:t>
      </w:r>
    </w:p>
    <w:p w:rsidR="007630BF" w:rsidRDefault="007630BF" w:rsidP="00922D6C">
      <w:pPr>
        <w:pStyle w:val="11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7630BF">
        <w:rPr>
          <w:rFonts w:ascii="Times New Roman" w:hAnsi="Times New Roman"/>
          <w:b/>
          <w:sz w:val="28"/>
          <w:szCs w:val="28"/>
          <w:u w:val="single"/>
          <w:lang w:val="ru-RU"/>
        </w:rPr>
        <w:t>ПРОГРАММА ФИЗКУЛЬТУРНО-ОЗДОРОВИТЕЛЬНЫХ МЕРОПРИЯТИЙ ДЛЯ ПРЕПОДАВАТЕЛЕЙ АмГПГУ</w:t>
      </w:r>
    </w:p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d"/>
        <w:tblW w:w="0" w:type="auto"/>
        <w:tblLook w:val="01E0"/>
      </w:tblPr>
      <w:tblGrid>
        <w:gridCol w:w="1242"/>
        <w:gridCol w:w="3671"/>
        <w:gridCol w:w="2185"/>
        <w:gridCol w:w="2665"/>
      </w:tblGrid>
      <w:tr w:rsidR="007630BF" w:rsidTr="00112795">
        <w:tc>
          <w:tcPr>
            <w:tcW w:w="1242" w:type="dxa"/>
            <w:vAlign w:val="center"/>
          </w:tcPr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8F1CF2">
              <w:rPr>
                <w:b/>
                <w:sz w:val="28"/>
                <w:szCs w:val="28"/>
                <w:lang w:val="ru-RU"/>
              </w:rPr>
              <w:t>№</w:t>
            </w: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  <w:r w:rsidRPr="008F1CF2">
              <w:rPr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71" w:type="dxa"/>
          </w:tcPr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7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Название мероприятия</w:t>
            </w:r>
          </w:p>
        </w:tc>
        <w:tc>
          <w:tcPr>
            <w:tcW w:w="2185" w:type="dxa"/>
          </w:tcPr>
          <w:p w:rsidR="007630BF" w:rsidRDefault="007630BF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b/>
                <w:sz w:val="28"/>
                <w:szCs w:val="28"/>
                <w:lang w:val="ru-RU"/>
              </w:rPr>
            </w:pPr>
            <w:r w:rsidRPr="008F1CF2">
              <w:rPr>
                <w:b/>
                <w:sz w:val="28"/>
                <w:szCs w:val="28"/>
                <w:lang w:val="ru-RU"/>
              </w:rPr>
              <w:t>Сроки</w:t>
            </w: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  <w:r w:rsidRPr="008F1CF2">
              <w:rPr>
                <w:b/>
                <w:sz w:val="28"/>
                <w:szCs w:val="28"/>
                <w:lang w:val="ru-RU"/>
              </w:rPr>
              <w:t>проведения</w:t>
            </w:r>
          </w:p>
        </w:tc>
        <w:tc>
          <w:tcPr>
            <w:tcW w:w="2665" w:type="dxa"/>
          </w:tcPr>
          <w:p w:rsidR="007630BF" w:rsidRDefault="007630BF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Количество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человек</w:t>
            </w:r>
          </w:p>
        </w:tc>
      </w:tr>
      <w:tr w:rsidR="007630BF" w:rsidTr="00112795">
        <w:tc>
          <w:tcPr>
            <w:tcW w:w="1242" w:type="dxa"/>
            <w:vAlign w:val="center"/>
          </w:tcPr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3671" w:type="dxa"/>
          </w:tcPr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8"/>
                <w:szCs w:val="28"/>
                <w:lang w:val="ru-RU"/>
              </w:rPr>
            </w:pPr>
          </w:p>
          <w:p w:rsidR="007630BF" w:rsidRPr="008F1CF2" w:rsidRDefault="00922D6C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8F1CF2">
              <w:rPr>
                <w:sz w:val="28"/>
                <w:szCs w:val="28"/>
                <w:lang w:val="ru-RU"/>
              </w:rPr>
              <w:t xml:space="preserve">рохождение </w:t>
            </w:r>
            <w:r w:rsidR="008F1CF2" w:rsidRPr="008F1CF2">
              <w:rPr>
                <w:sz w:val="28"/>
                <w:szCs w:val="28"/>
                <w:lang w:val="ru-RU"/>
              </w:rPr>
              <w:t>мед</w:t>
            </w:r>
            <w:r w:rsidR="008F1CF2">
              <w:rPr>
                <w:sz w:val="28"/>
                <w:szCs w:val="28"/>
                <w:lang w:val="ru-RU"/>
              </w:rPr>
              <w:t xml:space="preserve">ицинского </w:t>
            </w:r>
            <w:r w:rsidR="008F1CF2" w:rsidRPr="008F1CF2">
              <w:rPr>
                <w:sz w:val="28"/>
                <w:szCs w:val="28"/>
                <w:lang w:val="ru-RU"/>
              </w:rPr>
              <w:t>осмотр</w:t>
            </w:r>
            <w:r w:rsidR="008F1CF2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185" w:type="dxa"/>
          </w:tcPr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</w:p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65" w:type="dxa"/>
          </w:tcPr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</w:p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242</w:t>
            </w:r>
          </w:p>
        </w:tc>
      </w:tr>
      <w:tr w:rsidR="007630BF" w:rsidTr="00112795">
        <w:tc>
          <w:tcPr>
            <w:tcW w:w="1242" w:type="dxa"/>
            <w:vAlign w:val="center"/>
          </w:tcPr>
          <w:p w:rsidR="007630BF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3671" w:type="dxa"/>
          </w:tcPr>
          <w:p w:rsidR="007630BF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Проведение соревнований между командами преподавателей факультетов и институтов</w:t>
            </w:r>
            <w:r>
              <w:rPr>
                <w:sz w:val="28"/>
                <w:szCs w:val="28"/>
                <w:lang w:val="ru-RU"/>
              </w:rPr>
              <w:t>: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волейбол (муж., жен.)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баскетбол (муж., жен.)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стритболл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настольный теннис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легкоатлетическая эстафета 4*100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стрельба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шахматы</w:t>
            </w:r>
          </w:p>
          <w:p w:rsid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минифутбол</w:t>
            </w:r>
          </w:p>
          <w:p w:rsidR="008F1CF2" w:rsidRPr="008F1CF2" w:rsidRDefault="008F1CF2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лыжные гонки</w:t>
            </w:r>
          </w:p>
        </w:tc>
        <w:tc>
          <w:tcPr>
            <w:tcW w:w="2185" w:type="dxa"/>
          </w:tcPr>
          <w:p w:rsidR="007630BF" w:rsidRDefault="007630BF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665" w:type="dxa"/>
          </w:tcPr>
          <w:p w:rsidR="007630BF" w:rsidRDefault="007630BF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6*9=54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3*9=27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2*9=18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4*9=36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2*9=18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2*9=18</w:t>
            </w:r>
          </w:p>
          <w:p w:rsidR="008F1CF2" w:rsidRP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3*4=12</w:t>
            </w:r>
          </w:p>
          <w:p w:rsidR="008F1CF2" w:rsidRDefault="008F1CF2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  <w:r w:rsidRPr="008F1CF2">
              <w:rPr>
                <w:sz w:val="28"/>
                <w:szCs w:val="28"/>
                <w:lang w:val="ru-RU"/>
              </w:rPr>
              <w:t>2*9=18</w:t>
            </w:r>
          </w:p>
        </w:tc>
      </w:tr>
      <w:tr w:rsidR="007630BF" w:rsidTr="00922D6C">
        <w:tc>
          <w:tcPr>
            <w:tcW w:w="1242" w:type="dxa"/>
            <w:vAlign w:val="center"/>
          </w:tcPr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3671" w:type="dxa"/>
          </w:tcPr>
          <w:p w:rsidR="007630BF" w:rsidRPr="008F1CF2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3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Проведение социально-оздоровительных акций, семинаров, игр «День без курения», «Мы за ЗОЖ!», «Твое здоровье – твой успех!» и др. </w:t>
            </w:r>
          </w:p>
        </w:tc>
        <w:tc>
          <w:tcPr>
            <w:tcW w:w="2185" w:type="dxa"/>
            <w:vAlign w:val="center"/>
          </w:tcPr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В течение года по подразделениям</w:t>
            </w:r>
          </w:p>
        </w:tc>
        <w:tc>
          <w:tcPr>
            <w:tcW w:w="2665" w:type="dxa"/>
            <w:vAlign w:val="center"/>
          </w:tcPr>
          <w:p w:rsid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Волонтеры,</w:t>
            </w:r>
          </w:p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кафедры, УВВиСР</w:t>
            </w:r>
          </w:p>
        </w:tc>
      </w:tr>
      <w:tr w:rsidR="007630BF" w:rsidTr="00112795">
        <w:tc>
          <w:tcPr>
            <w:tcW w:w="1242" w:type="dxa"/>
            <w:vAlign w:val="center"/>
          </w:tcPr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3671" w:type="dxa"/>
          </w:tcPr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34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Повышение квалификации по здоровьесберегающим технологиям</w:t>
            </w:r>
          </w:p>
        </w:tc>
        <w:tc>
          <w:tcPr>
            <w:tcW w:w="2185" w:type="dxa"/>
          </w:tcPr>
          <w:p w:rsidR="007630BF" w:rsidRPr="007D1621" w:rsidRDefault="007630BF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</w:p>
          <w:p w:rsidR="007D1621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49"/>
              <w:jc w:val="center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2665" w:type="dxa"/>
          </w:tcPr>
          <w:p w:rsidR="007630BF" w:rsidRP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132"/>
              <w:jc w:val="center"/>
              <w:rPr>
                <w:sz w:val="28"/>
                <w:szCs w:val="28"/>
                <w:lang w:val="ru-RU"/>
              </w:rPr>
            </w:pPr>
            <w:r w:rsidRPr="007D1621">
              <w:rPr>
                <w:sz w:val="28"/>
                <w:szCs w:val="28"/>
                <w:lang w:val="ru-RU"/>
              </w:rPr>
              <w:t>Указанные в заявках</w:t>
            </w:r>
          </w:p>
        </w:tc>
      </w:tr>
      <w:tr w:rsidR="007D1621" w:rsidTr="00112795">
        <w:tc>
          <w:tcPr>
            <w:tcW w:w="9763" w:type="dxa"/>
            <w:gridSpan w:val="4"/>
            <w:vAlign w:val="center"/>
          </w:tcPr>
          <w:p w:rsid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7D1621" w:rsidRDefault="007D1621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ru-RU"/>
              </w:rPr>
              <w:t>ИТОГО: 201 человек, что составляет 83% от общего количества.</w:t>
            </w:r>
          </w:p>
        </w:tc>
      </w:tr>
    </w:tbl>
    <w:p w:rsidR="007630BF" w:rsidRDefault="007630BF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D1621" w:rsidRDefault="007D1621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D1621" w:rsidRDefault="007D1621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D1621" w:rsidRDefault="007D1621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D1621" w:rsidRPr="007D1621" w:rsidRDefault="007D1621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7D1621">
        <w:rPr>
          <w:rFonts w:ascii="Times New Roman" w:hAnsi="Times New Roman"/>
          <w:sz w:val="28"/>
          <w:szCs w:val="28"/>
          <w:lang w:val="ru-RU"/>
        </w:rPr>
        <w:t>Зав. кафедрой ФВиС</w:t>
      </w:r>
      <w:r w:rsidRPr="007D1621">
        <w:rPr>
          <w:rFonts w:ascii="Times New Roman" w:hAnsi="Times New Roman"/>
          <w:sz w:val="28"/>
          <w:szCs w:val="28"/>
          <w:lang w:val="ru-RU"/>
        </w:rPr>
        <w:tab/>
      </w:r>
      <w:r w:rsidRPr="007D1621">
        <w:rPr>
          <w:rFonts w:ascii="Times New Roman" w:hAnsi="Times New Roman"/>
          <w:sz w:val="28"/>
          <w:szCs w:val="28"/>
          <w:lang w:val="ru-RU"/>
        </w:rPr>
        <w:tab/>
      </w:r>
      <w:r w:rsidRPr="007D1621">
        <w:rPr>
          <w:rFonts w:ascii="Times New Roman" w:hAnsi="Times New Roman"/>
          <w:sz w:val="28"/>
          <w:szCs w:val="28"/>
          <w:lang w:val="ru-RU"/>
        </w:rPr>
        <w:tab/>
      </w:r>
      <w:r w:rsidRPr="007D162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_____________(</w:t>
      </w:r>
      <w:r w:rsidRPr="007D1621">
        <w:rPr>
          <w:rFonts w:ascii="Times New Roman" w:hAnsi="Times New Roman"/>
          <w:sz w:val="28"/>
          <w:szCs w:val="28"/>
          <w:lang w:val="ru-RU"/>
        </w:rPr>
        <w:t>В.В. Савчук</w:t>
      </w:r>
      <w:r>
        <w:rPr>
          <w:rFonts w:ascii="Times New Roman" w:hAnsi="Times New Roman"/>
          <w:sz w:val="28"/>
          <w:szCs w:val="28"/>
          <w:lang w:val="ru-RU"/>
        </w:rPr>
        <w:t>)</w:t>
      </w:r>
    </w:p>
    <w:p w:rsidR="007D1621" w:rsidRDefault="007D1621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D6C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22D6C" w:rsidRPr="007D1621" w:rsidRDefault="00922D6C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1621" w:rsidRDefault="00DB1EF9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ОТЧЕТ</w:t>
      </w:r>
    </w:p>
    <w:p w:rsidR="00DB1EF9" w:rsidRDefault="00DB1EF9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о проведении физкультурно-оздоровительных мероприятий, </w:t>
      </w:r>
    </w:p>
    <w:p w:rsidR="00DB1EF9" w:rsidRDefault="00DB1EF9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соревнований в АмГПГУ за 2007-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8"/>
            <w:szCs w:val="28"/>
            <w:u w:val="single"/>
            <w:lang w:val="ru-RU"/>
          </w:rPr>
          <w:t>2010 г</w:t>
        </w:r>
      </w:smartTag>
      <w:r>
        <w:rPr>
          <w:rFonts w:ascii="Times New Roman" w:hAnsi="Times New Roman"/>
          <w:b/>
          <w:sz w:val="28"/>
          <w:szCs w:val="28"/>
          <w:u w:val="single"/>
          <w:lang w:val="ru-RU"/>
        </w:rPr>
        <w:t>.г.</w:t>
      </w:r>
    </w:p>
    <w:p w:rsidR="00DB1EF9" w:rsidRDefault="00DB1EF9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tbl>
      <w:tblPr>
        <w:tblStyle w:val="ad"/>
        <w:tblW w:w="0" w:type="auto"/>
        <w:tblInd w:w="-318" w:type="dxa"/>
        <w:tblLook w:val="01E0"/>
      </w:tblPr>
      <w:tblGrid>
        <w:gridCol w:w="878"/>
        <w:gridCol w:w="2840"/>
        <w:gridCol w:w="2348"/>
        <w:gridCol w:w="2190"/>
        <w:gridCol w:w="2201"/>
      </w:tblGrid>
      <w:tr w:rsidR="00C56527" w:rsidRPr="00C56527" w:rsidTr="00922D6C">
        <w:tc>
          <w:tcPr>
            <w:tcW w:w="878" w:type="dxa"/>
          </w:tcPr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№</w:t>
            </w:r>
          </w:p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40" w:type="dxa"/>
          </w:tcPr>
          <w:p w:rsidR="00DB1EF9" w:rsidRPr="00C56527" w:rsidRDefault="00DB1EF9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Название мероприятия, сроки проведения</w:t>
            </w:r>
          </w:p>
        </w:tc>
        <w:tc>
          <w:tcPr>
            <w:tcW w:w="2348" w:type="dxa"/>
          </w:tcPr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 xml:space="preserve">Количество </w:t>
            </w:r>
          </w:p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студентов</w:t>
            </w:r>
          </w:p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2007/2008 уч.год</w:t>
            </w:r>
          </w:p>
        </w:tc>
        <w:tc>
          <w:tcPr>
            <w:tcW w:w="2190" w:type="dxa"/>
          </w:tcPr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Количество студентов</w:t>
            </w:r>
          </w:p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2008/2009 уч.год</w:t>
            </w:r>
          </w:p>
        </w:tc>
        <w:tc>
          <w:tcPr>
            <w:tcW w:w="2201" w:type="dxa"/>
          </w:tcPr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Количество студентов</w:t>
            </w:r>
          </w:p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b/>
                <w:sz w:val="24"/>
                <w:szCs w:val="24"/>
                <w:lang w:val="ru-RU"/>
              </w:rPr>
            </w:pPr>
            <w:r w:rsidRPr="00C56527">
              <w:rPr>
                <w:b/>
                <w:sz w:val="24"/>
                <w:szCs w:val="24"/>
                <w:lang w:val="ru-RU"/>
              </w:rPr>
              <w:t>2009/2010 уч.год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DB1EF9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Туристический слет,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248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256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261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Участие в соревнованиях краевой межвузовской Спартакиады,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Сентябрь-июнь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160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175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178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Кросс «Золотая осень», ко Дню Учителя,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962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1368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1371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Межвузовская легкоатлетическая эстафета на «Приз ректора АмГПГУ»,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128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132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136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 xml:space="preserve">5. 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Спартакиада «Приз первокурсника»,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1190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1210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1218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Новогодние турниры по волейболу, футболу, баскетболу, шахматам,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480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498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500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Спортивное многоборье, посвященное Дню Защитника Отечества,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1810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1968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1969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Студенческая Универсиада,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Февраль-июнь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1901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2040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2046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Футбольный турнир,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34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2190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96</w:t>
            </w:r>
          </w:p>
        </w:tc>
        <w:tc>
          <w:tcPr>
            <w:tcW w:w="2201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98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021B14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2840" w:type="dxa"/>
          </w:tcPr>
          <w:p w:rsidR="00DB1EF9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Участие во Всероссийских соревнованиях,</w:t>
            </w:r>
          </w:p>
          <w:p w:rsidR="00021B14" w:rsidRPr="00C56527" w:rsidRDefault="00021B14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48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190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201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29</w:t>
            </w:r>
          </w:p>
        </w:tc>
      </w:tr>
      <w:tr w:rsidR="00C56527" w:rsidRPr="00C56527" w:rsidTr="00922D6C">
        <w:tc>
          <w:tcPr>
            <w:tcW w:w="878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2840" w:type="dxa"/>
          </w:tcPr>
          <w:p w:rsidR="00DB1EF9" w:rsidRPr="00C56527" w:rsidRDefault="00C56527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Участие в международных соревнованиях,</w:t>
            </w:r>
          </w:p>
          <w:p w:rsidR="00C56527" w:rsidRPr="00C56527" w:rsidRDefault="00C56527" w:rsidP="009126DC">
            <w:pPr>
              <w:pStyle w:val="11"/>
              <w:shd w:val="clear" w:color="auto" w:fill="FFFFFF" w:themeFill="background1"/>
              <w:spacing w:after="0" w:line="240" w:lineRule="auto"/>
              <w:ind w:left="0" w:firstLine="567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48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2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190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201" w:type="dxa"/>
          </w:tcPr>
          <w:p w:rsidR="00DB1EF9" w:rsidRPr="00C56527" w:rsidRDefault="00C56527" w:rsidP="00922D6C">
            <w:pPr>
              <w:pStyle w:val="11"/>
              <w:shd w:val="clear" w:color="auto" w:fill="FFFFFF" w:themeFill="background1"/>
              <w:spacing w:after="0" w:line="240" w:lineRule="auto"/>
              <w:ind w:left="0" w:firstLine="64"/>
              <w:jc w:val="center"/>
              <w:rPr>
                <w:sz w:val="24"/>
                <w:szCs w:val="24"/>
                <w:lang w:val="ru-RU"/>
              </w:rPr>
            </w:pPr>
            <w:r w:rsidRPr="00C56527">
              <w:rPr>
                <w:sz w:val="24"/>
                <w:szCs w:val="24"/>
                <w:lang w:val="ru-RU"/>
              </w:rPr>
              <w:t>24</w:t>
            </w:r>
          </w:p>
        </w:tc>
      </w:tr>
    </w:tbl>
    <w:p w:rsidR="00C56527" w:rsidRDefault="00C56527" w:rsidP="009126D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30BF" w:rsidRPr="00922D6C" w:rsidRDefault="00C56527" w:rsidP="00922D6C">
      <w:pPr>
        <w:pStyle w:val="11"/>
        <w:shd w:val="clear" w:color="auto" w:fill="FFFFFF" w:themeFill="background1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56527">
        <w:rPr>
          <w:rFonts w:ascii="Times New Roman" w:hAnsi="Times New Roman"/>
          <w:b/>
          <w:sz w:val="28"/>
          <w:szCs w:val="28"/>
          <w:lang w:val="ru-RU"/>
        </w:rPr>
        <w:t>Зав.кафедрой ФВиС</w:t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</w:r>
      <w:r w:rsidRPr="00C56527">
        <w:rPr>
          <w:rFonts w:ascii="Times New Roman" w:hAnsi="Times New Roman"/>
          <w:b/>
          <w:sz w:val="28"/>
          <w:szCs w:val="28"/>
          <w:lang w:val="ru-RU"/>
        </w:rPr>
        <w:tab/>
        <w:t>В.В. Савчук</w:t>
      </w:r>
    </w:p>
    <w:sectPr w:rsidR="007630BF" w:rsidRPr="00922D6C" w:rsidSect="00922D6C">
      <w:endnotePr>
        <w:numFmt w:val="decimal"/>
        <w:numStart w:val="0"/>
      </w:endnotePr>
      <w:pgSz w:w="12240" w:h="15840"/>
      <w:pgMar w:top="719" w:right="1041" w:bottom="142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B1F" w:rsidRDefault="008A0B1F" w:rsidP="00094898">
      <w:pPr>
        <w:spacing w:after="0" w:line="240" w:lineRule="auto"/>
      </w:pPr>
      <w:r>
        <w:separator/>
      </w:r>
    </w:p>
  </w:endnote>
  <w:endnote w:type="continuationSeparator" w:id="1">
    <w:p w:rsidR="008A0B1F" w:rsidRDefault="008A0B1F" w:rsidP="0009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B1F" w:rsidRDefault="008A0B1F" w:rsidP="00094898">
      <w:pPr>
        <w:spacing w:after="0" w:line="240" w:lineRule="auto"/>
      </w:pPr>
      <w:r>
        <w:separator/>
      </w:r>
    </w:p>
  </w:footnote>
  <w:footnote w:type="continuationSeparator" w:id="1">
    <w:p w:rsidR="008A0B1F" w:rsidRDefault="008A0B1F" w:rsidP="00094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589B9E"/>
    <w:lvl w:ilvl="0">
      <w:numFmt w:val="bullet"/>
      <w:lvlText w:val="*"/>
      <w:lvlJc w:val="left"/>
    </w:lvl>
  </w:abstractNum>
  <w:abstractNum w:abstractNumId="1">
    <w:nsid w:val="022025C1"/>
    <w:multiLevelType w:val="hybridMultilevel"/>
    <w:tmpl w:val="8CB45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0D5370"/>
    <w:multiLevelType w:val="multilevel"/>
    <w:tmpl w:val="9508D0B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A55D70"/>
    <w:multiLevelType w:val="singleLevel"/>
    <w:tmpl w:val="A4A020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4">
    <w:nsid w:val="144E2251"/>
    <w:multiLevelType w:val="hybridMultilevel"/>
    <w:tmpl w:val="259052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73042"/>
    <w:multiLevelType w:val="multilevel"/>
    <w:tmpl w:val="C814241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267AEF"/>
    <w:multiLevelType w:val="singleLevel"/>
    <w:tmpl w:val="FC6079E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22401A3B"/>
    <w:multiLevelType w:val="multilevel"/>
    <w:tmpl w:val="018E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672F1F"/>
    <w:multiLevelType w:val="hybridMultilevel"/>
    <w:tmpl w:val="EE9EDB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AA29EA"/>
    <w:multiLevelType w:val="singleLevel"/>
    <w:tmpl w:val="62CA70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311A75EB"/>
    <w:multiLevelType w:val="hybridMultilevel"/>
    <w:tmpl w:val="EE34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7459EB"/>
    <w:multiLevelType w:val="singleLevel"/>
    <w:tmpl w:val="8CFC16D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5A82ECC"/>
    <w:multiLevelType w:val="singleLevel"/>
    <w:tmpl w:val="84B0C1E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>
    <w:nsid w:val="39140034"/>
    <w:multiLevelType w:val="singleLevel"/>
    <w:tmpl w:val="84B0C1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E0F78F9"/>
    <w:multiLevelType w:val="singleLevel"/>
    <w:tmpl w:val="8574254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5">
    <w:nsid w:val="412C63AD"/>
    <w:multiLevelType w:val="singleLevel"/>
    <w:tmpl w:val="49CC9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6">
    <w:nsid w:val="45AC2148"/>
    <w:multiLevelType w:val="singleLevel"/>
    <w:tmpl w:val="49CC9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>
    <w:nsid w:val="45EC3F6B"/>
    <w:multiLevelType w:val="singleLevel"/>
    <w:tmpl w:val="84B0C1E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8">
    <w:nsid w:val="45F87698"/>
    <w:multiLevelType w:val="multilevel"/>
    <w:tmpl w:val="F9CE1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F86005D"/>
    <w:multiLevelType w:val="singleLevel"/>
    <w:tmpl w:val="49CC9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0">
    <w:nsid w:val="5421449C"/>
    <w:multiLevelType w:val="singleLevel"/>
    <w:tmpl w:val="49CC9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>
    <w:nsid w:val="56D1547C"/>
    <w:multiLevelType w:val="hybridMultilevel"/>
    <w:tmpl w:val="005C4866"/>
    <w:lvl w:ilvl="0" w:tplc="CE9E0B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79224F6"/>
    <w:multiLevelType w:val="hybridMultilevel"/>
    <w:tmpl w:val="66A8D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12C07A6"/>
    <w:multiLevelType w:val="hybridMultilevel"/>
    <w:tmpl w:val="B5422A8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0338D0"/>
    <w:multiLevelType w:val="hybridMultilevel"/>
    <w:tmpl w:val="8C2E40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6D0E3B"/>
    <w:multiLevelType w:val="singleLevel"/>
    <w:tmpl w:val="84B0C1E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6">
    <w:nsid w:val="79B0261D"/>
    <w:multiLevelType w:val="multilevel"/>
    <w:tmpl w:val="AF968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7">
    <w:nsid w:val="7AAC7373"/>
    <w:multiLevelType w:val="hybridMultilevel"/>
    <w:tmpl w:val="1C2C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6233E"/>
    <w:multiLevelType w:val="singleLevel"/>
    <w:tmpl w:val="84B0C1E8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26"/>
  </w:num>
  <w:num w:numId="2">
    <w:abstractNumId w:val="7"/>
  </w:num>
  <w:num w:numId="3">
    <w:abstractNumId w:val="22"/>
  </w:num>
  <w:num w:numId="4">
    <w:abstractNumId w:val="9"/>
  </w:num>
  <w:num w:numId="5">
    <w:abstractNumId w:val="12"/>
  </w:num>
  <w:num w:numId="6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7">
    <w:abstractNumId w:val="28"/>
  </w:num>
  <w:num w:numId="8">
    <w:abstractNumId w:val="2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8"/>
          <w:u w:val="none"/>
        </w:rPr>
      </w:lvl>
    </w:lvlOverride>
  </w:num>
  <w:num w:numId="9">
    <w:abstractNumId w:val="13"/>
  </w:num>
  <w:num w:numId="10">
    <w:abstractNumId w:val="25"/>
  </w:num>
  <w:num w:numId="11">
    <w:abstractNumId w:val="5"/>
  </w:num>
  <w:num w:numId="12">
    <w:abstractNumId w:val="2"/>
  </w:num>
  <w:num w:numId="13">
    <w:abstractNumId w:val="17"/>
  </w:num>
  <w:num w:numId="14">
    <w:abstractNumId w:val="1"/>
  </w:num>
  <w:num w:numId="15">
    <w:abstractNumId w:val="10"/>
  </w:num>
  <w:num w:numId="16">
    <w:abstractNumId w:val="9"/>
    <w:lvlOverride w:ilvl="0">
      <w:startOverride w:val="1"/>
    </w:lvlOverride>
  </w:num>
  <w:num w:numId="17">
    <w:abstractNumId w:val="12"/>
    <w:lvlOverride w:ilvl="0">
      <w:startOverride w:val="5"/>
    </w:lvlOverride>
  </w:num>
  <w:num w:numId="18">
    <w:abstractNumId w:val="12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19">
    <w:abstractNumId w:val="28"/>
    <w:lvlOverride w:ilvl="0">
      <w:startOverride w:val="9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</w:num>
  <w:num w:numId="23">
    <w:abstractNumId w:val="25"/>
    <w:lvlOverride w:ilvl="0">
      <w:startOverride w:val="2"/>
    </w:lvlOverride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6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</w:num>
  <w:num w:numId="29">
    <w:abstractNumId w:val="25"/>
    <w:lvlOverride w:ilvl="0">
      <w:startOverride w:val="2"/>
    </w:lvlOverride>
  </w:num>
  <w:num w:numId="30">
    <w:abstractNumId w:val="19"/>
  </w:num>
  <w:num w:numId="31">
    <w:abstractNumId w:val="20"/>
  </w:num>
  <w:num w:numId="32">
    <w:abstractNumId w:val="6"/>
  </w:num>
  <w:num w:numId="33">
    <w:abstractNumId w:val="15"/>
  </w:num>
  <w:num w:numId="34">
    <w:abstractNumId w:val="3"/>
  </w:num>
  <w:num w:numId="35">
    <w:abstractNumId w:val="16"/>
  </w:num>
  <w:num w:numId="36">
    <w:abstractNumId w:val="14"/>
  </w:num>
  <w:num w:numId="37">
    <w:abstractNumId w:val="11"/>
  </w:num>
  <w:num w:numId="38">
    <w:abstractNumId w:val="8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4"/>
  </w:num>
  <w:num w:numId="43">
    <w:abstractNumId w:val="23"/>
  </w:num>
  <w:num w:numId="44">
    <w:abstractNumId w:val="27"/>
  </w:num>
  <w:num w:numId="45">
    <w:abstractNumId w:val="4"/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9B3D7F"/>
    <w:rsid w:val="00021B14"/>
    <w:rsid w:val="000334F1"/>
    <w:rsid w:val="00043505"/>
    <w:rsid w:val="000511EF"/>
    <w:rsid w:val="00051900"/>
    <w:rsid w:val="0005501E"/>
    <w:rsid w:val="00075D06"/>
    <w:rsid w:val="0008585C"/>
    <w:rsid w:val="00094227"/>
    <w:rsid w:val="00094898"/>
    <w:rsid w:val="000B67FA"/>
    <w:rsid w:val="000F3703"/>
    <w:rsid w:val="00107873"/>
    <w:rsid w:val="00112795"/>
    <w:rsid w:val="00115498"/>
    <w:rsid w:val="00122148"/>
    <w:rsid w:val="00165F3B"/>
    <w:rsid w:val="00174ECB"/>
    <w:rsid w:val="00194079"/>
    <w:rsid w:val="001B0B96"/>
    <w:rsid w:val="00200EA8"/>
    <w:rsid w:val="00277CBF"/>
    <w:rsid w:val="0028549E"/>
    <w:rsid w:val="00291AAF"/>
    <w:rsid w:val="0029779F"/>
    <w:rsid w:val="002A4E1B"/>
    <w:rsid w:val="002D73E9"/>
    <w:rsid w:val="002E5964"/>
    <w:rsid w:val="002E5E60"/>
    <w:rsid w:val="0031211D"/>
    <w:rsid w:val="0031603F"/>
    <w:rsid w:val="00320149"/>
    <w:rsid w:val="00322C2D"/>
    <w:rsid w:val="00394381"/>
    <w:rsid w:val="003C3AEB"/>
    <w:rsid w:val="003F04D0"/>
    <w:rsid w:val="00400C8A"/>
    <w:rsid w:val="00433BEA"/>
    <w:rsid w:val="00436D0F"/>
    <w:rsid w:val="00445F38"/>
    <w:rsid w:val="00452A0B"/>
    <w:rsid w:val="00475644"/>
    <w:rsid w:val="0047715C"/>
    <w:rsid w:val="004A29B5"/>
    <w:rsid w:val="004A7AD2"/>
    <w:rsid w:val="004D16D1"/>
    <w:rsid w:val="004D6B04"/>
    <w:rsid w:val="004F0B89"/>
    <w:rsid w:val="004F28C8"/>
    <w:rsid w:val="00503B6A"/>
    <w:rsid w:val="00507085"/>
    <w:rsid w:val="005164C5"/>
    <w:rsid w:val="00524020"/>
    <w:rsid w:val="005313D3"/>
    <w:rsid w:val="00553E22"/>
    <w:rsid w:val="00582DC2"/>
    <w:rsid w:val="0058439C"/>
    <w:rsid w:val="00594F3F"/>
    <w:rsid w:val="00597724"/>
    <w:rsid w:val="00597900"/>
    <w:rsid w:val="005D6ABD"/>
    <w:rsid w:val="005F09DD"/>
    <w:rsid w:val="005F36F8"/>
    <w:rsid w:val="00600F22"/>
    <w:rsid w:val="00627A99"/>
    <w:rsid w:val="006409F6"/>
    <w:rsid w:val="00653233"/>
    <w:rsid w:val="0068558C"/>
    <w:rsid w:val="00687322"/>
    <w:rsid w:val="006904B0"/>
    <w:rsid w:val="00696E36"/>
    <w:rsid w:val="006A7E85"/>
    <w:rsid w:val="006F3C16"/>
    <w:rsid w:val="007142A3"/>
    <w:rsid w:val="007222C2"/>
    <w:rsid w:val="007362D4"/>
    <w:rsid w:val="00755167"/>
    <w:rsid w:val="007625E9"/>
    <w:rsid w:val="007630BF"/>
    <w:rsid w:val="007B2B32"/>
    <w:rsid w:val="007D1621"/>
    <w:rsid w:val="007D43C4"/>
    <w:rsid w:val="007E6A3F"/>
    <w:rsid w:val="007F2977"/>
    <w:rsid w:val="00800A98"/>
    <w:rsid w:val="00832E95"/>
    <w:rsid w:val="00853498"/>
    <w:rsid w:val="00866F25"/>
    <w:rsid w:val="00871E0E"/>
    <w:rsid w:val="008A0B1F"/>
    <w:rsid w:val="008D11CF"/>
    <w:rsid w:val="008F1CF2"/>
    <w:rsid w:val="0090515D"/>
    <w:rsid w:val="009126DC"/>
    <w:rsid w:val="00922D6C"/>
    <w:rsid w:val="00952CEC"/>
    <w:rsid w:val="00953334"/>
    <w:rsid w:val="00953864"/>
    <w:rsid w:val="0096392E"/>
    <w:rsid w:val="0097261B"/>
    <w:rsid w:val="0099563D"/>
    <w:rsid w:val="009A3D6B"/>
    <w:rsid w:val="009B3D7F"/>
    <w:rsid w:val="009B73F0"/>
    <w:rsid w:val="009D7FC9"/>
    <w:rsid w:val="009E71E4"/>
    <w:rsid w:val="00A025BE"/>
    <w:rsid w:val="00A074D4"/>
    <w:rsid w:val="00A16D04"/>
    <w:rsid w:val="00A331CE"/>
    <w:rsid w:val="00A36CD6"/>
    <w:rsid w:val="00A844C1"/>
    <w:rsid w:val="00A84D41"/>
    <w:rsid w:val="00A86CC0"/>
    <w:rsid w:val="00AB4F17"/>
    <w:rsid w:val="00B240A0"/>
    <w:rsid w:val="00B33770"/>
    <w:rsid w:val="00BA6CED"/>
    <w:rsid w:val="00BC1A03"/>
    <w:rsid w:val="00BC34D2"/>
    <w:rsid w:val="00BE3A94"/>
    <w:rsid w:val="00BE4C4A"/>
    <w:rsid w:val="00BF6895"/>
    <w:rsid w:val="00C21855"/>
    <w:rsid w:val="00C22FED"/>
    <w:rsid w:val="00C43EAE"/>
    <w:rsid w:val="00C508E2"/>
    <w:rsid w:val="00C52870"/>
    <w:rsid w:val="00C56527"/>
    <w:rsid w:val="00C60F12"/>
    <w:rsid w:val="00C8351E"/>
    <w:rsid w:val="00CB1DBD"/>
    <w:rsid w:val="00CC37B3"/>
    <w:rsid w:val="00CE2540"/>
    <w:rsid w:val="00CF7E4F"/>
    <w:rsid w:val="00D01D93"/>
    <w:rsid w:val="00D222AB"/>
    <w:rsid w:val="00D66F32"/>
    <w:rsid w:val="00D67E12"/>
    <w:rsid w:val="00D91DE7"/>
    <w:rsid w:val="00D93729"/>
    <w:rsid w:val="00DB1EF9"/>
    <w:rsid w:val="00DE51FB"/>
    <w:rsid w:val="00DE6A18"/>
    <w:rsid w:val="00E0429B"/>
    <w:rsid w:val="00E143BC"/>
    <w:rsid w:val="00E56059"/>
    <w:rsid w:val="00EA2052"/>
    <w:rsid w:val="00EA3F35"/>
    <w:rsid w:val="00EB0E05"/>
    <w:rsid w:val="00EB0E41"/>
    <w:rsid w:val="00EB5FDC"/>
    <w:rsid w:val="00EE5B95"/>
    <w:rsid w:val="00F0626C"/>
    <w:rsid w:val="00F17BE5"/>
    <w:rsid w:val="00F33838"/>
    <w:rsid w:val="00F40691"/>
    <w:rsid w:val="00F5545B"/>
    <w:rsid w:val="00FA4BE5"/>
    <w:rsid w:val="00FB069B"/>
    <w:rsid w:val="00FB760B"/>
    <w:rsid w:val="00FE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1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22C2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0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22C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 Indent"/>
    <w:basedOn w:val="a"/>
    <w:link w:val="a5"/>
    <w:rsid w:val="00322C2D"/>
    <w:pPr>
      <w:spacing w:after="0" w:line="480" w:lineRule="auto"/>
      <w:ind w:firstLine="70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22C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rsid w:val="00322C2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322C2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styleId="a8">
    <w:name w:val="page number"/>
    <w:basedOn w:val="a0"/>
    <w:uiPriority w:val="99"/>
    <w:rsid w:val="00322C2D"/>
    <w:rPr>
      <w:rFonts w:cs="Times New Roman"/>
    </w:rPr>
  </w:style>
  <w:style w:type="paragraph" w:styleId="a9">
    <w:name w:val="header"/>
    <w:basedOn w:val="a"/>
    <w:link w:val="aa"/>
    <w:rsid w:val="00322C2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/>
      <w:sz w:val="20"/>
      <w:szCs w:val="20"/>
      <w:lang w:val="en-US" w:eastAsia="ru-RU"/>
    </w:rPr>
  </w:style>
  <w:style w:type="character" w:customStyle="1" w:styleId="aa">
    <w:name w:val="Верхний колонтитул Знак"/>
    <w:basedOn w:val="a0"/>
    <w:link w:val="a9"/>
    <w:rsid w:val="00322C2D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b">
    <w:name w:val="Body Text"/>
    <w:basedOn w:val="a"/>
    <w:link w:val="ac"/>
    <w:rsid w:val="00322C2D"/>
    <w:p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322C2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rsid w:val="00322C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semiHidden/>
    <w:rsid w:val="00322C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322C2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rsid w:val="00277CB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Strong"/>
    <w:basedOn w:val="a0"/>
    <w:qFormat/>
    <w:rsid w:val="00277CBF"/>
    <w:rPr>
      <w:b/>
      <w:bCs/>
    </w:rPr>
  </w:style>
  <w:style w:type="paragraph" w:customStyle="1" w:styleId="11">
    <w:name w:val="Абзац списка1"/>
    <w:basedOn w:val="a"/>
    <w:rsid w:val="00A36CD6"/>
    <w:pPr>
      <w:ind w:left="720"/>
      <w:contextualSpacing/>
    </w:pPr>
    <w:rPr>
      <w:rFonts w:eastAsia="Times New Roman"/>
      <w:lang w:val="en-US"/>
    </w:rPr>
  </w:style>
  <w:style w:type="paragraph" w:customStyle="1" w:styleId="Style5">
    <w:name w:val="Style5"/>
    <w:basedOn w:val="a"/>
    <w:uiPriority w:val="99"/>
    <w:rsid w:val="00CB1D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B1D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B1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20149"/>
    <w:pPr>
      <w:widowControl w:val="0"/>
      <w:autoSpaceDE w:val="0"/>
      <w:autoSpaceDN w:val="0"/>
      <w:adjustRightInd w:val="0"/>
      <w:spacing w:after="0" w:line="492" w:lineRule="exact"/>
      <w:ind w:firstLine="739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BC1A03"/>
    <w:rPr>
      <w:rFonts w:ascii="Times New Roman" w:hAnsi="Times New Roman" w:cs="Times New Roman"/>
      <w:i/>
      <w:iCs/>
      <w:spacing w:val="-30"/>
      <w:sz w:val="26"/>
      <w:szCs w:val="26"/>
    </w:rPr>
  </w:style>
  <w:style w:type="paragraph" w:styleId="af2">
    <w:name w:val="List Paragraph"/>
    <w:basedOn w:val="a"/>
    <w:uiPriority w:val="34"/>
    <w:qFormat/>
    <w:rsid w:val="006A7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C61A-72E5-404C-BA6E-8259FC74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11</Pages>
  <Words>3332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AmGPGU</Company>
  <LinksUpToDate>false</LinksUpToDate>
  <CharactersWithSpaces>22281</CharactersWithSpaces>
  <SharedDoc>false</SharedDoc>
  <HLinks>
    <vt:vector size="6" baseType="variant">
      <vt:variant>
        <vt:i4>1114186</vt:i4>
      </vt:variant>
      <vt:variant>
        <vt:i4>0</vt:i4>
      </vt:variant>
      <vt:variant>
        <vt:i4>0</vt:i4>
      </vt:variant>
      <vt:variant>
        <vt:i4>5</vt:i4>
      </vt:variant>
      <vt:variant>
        <vt:lpwstr>http://www.amgpgu.ru/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крылованс</cp:lastModifiedBy>
  <cp:revision>15</cp:revision>
  <cp:lastPrinted>2011-02-14T04:55:00Z</cp:lastPrinted>
  <dcterms:created xsi:type="dcterms:W3CDTF">2011-01-27T05:34:00Z</dcterms:created>
  <dcterms:modified xsi:type="dcterms:W3CDTF">2011-02-16T05:58:00Z</dcterms:modified>
</cp:coreProperties>
</file>