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50" w:rsidRPr="007F340A" w:rsidRDefault="001C3050" w:rsidP="002469B8">
      <w:pPr>
        <w:jc w:val="center"/>
        <w:rPr>
          <w:sz w:val="28"/>
          <w:szCs w:val="28"/>
          <w:lang w:eastAsia="ru-RU"/>
        </w:rPr>
      </w:pPr>
      <w:r w:rsidRPr="00CB6156">
        <w:rPr>
          <w:noProof/>
          <w:lang w:eastAsia="ru-RU"/>
        </w:rPr>
        <w:pict>
          <v:shape id="Рисунок 23" o:spid="_x0000_i1031" type="#_x0000_t75" alt="АмГПГУ" style="width:61.5pt;height:72.75pt;visibility:visible">
            <v:imagedata r:id="rId5" o:title=""/>
          </v:shape>
        </w:pict>
      </w:r>
    </w:p>
    <w:p w:rsidR="001C3050" w:rsidRPr="007F340A" w:rsidRDefault="001C3050" w:rsidP="002469B8">
      <w:pPr>
        <w:jc w:val="center"/>
        <w:rPr>
          <w:sz w:val="16"/>
          <w:szCs w:val="16"/>
          <w:lang w:eastAsia="ru-RU"/>
        </w:rPr>
      </w:pPr>
    </w:p>
    <w:p w:rsidR="001C3050" w:rsidRPr="007F340A" w:rsidRDefault="001C3050" w:rsidP="002469B8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</w:t>
      </w:r>
      <w:r w:rsidRPr="007F340A">
        <w:rPr>
          <w:sz w:val="28"/>
          <w:szCs w:val="28"/>
          <w:lang w:eastAsia="ru-RU"/>
        </w:rPr>
        <w:t>едеральное государственное бюджетное образовательное учреждение</w:t>
      </w:r>
    </w:p>
    <w:p w:rsidR="001C3050" w:rsidRPr="007F340A" w:rsidRDefault="001C3050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>высшего профессионального образования</w:t>
      </w:r>
    </w:p>
    <w:p w:rsidR="001C3050" w:rsidRPr="007F340A" w:rsidRDefault="001C3050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 xml:space="preserve"> «Амурский гуманитарно-педагогический государственный университет»</w:t>
      </w:r>
    </w:p>
    <w:p w:rsidR="001C3050" w:rsidRPr="007F340A" w:rsidRDefault="001C3050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>(ФГ</w:t>
      </w:r>
      <w:r>
        <w:rPr>
          <w:sz w:val="28"/>
          <w:szCs w:val="28"/>
          <w:lang w:eastAsia="ru-RU"/>
        </w:rPr>
        <w:t>Б</w:t>
      </w:r>
      <w:r w:rsidRPr="007F340A">
        <w:rPr>
          <w:sz w:val="28"/>
          <w:szCs w:val="28"/>
          <w:lang w:eastAsia="ru-RU"/>
        </w:rPr>
        <w:t>ОУ ВПО «АмГПГУ»)</w:t>
      </w:r>
    </w:p>
    <w:p w:rsidR="001C3050" w:rsidRPr="007F340A" w:rsidRDefault="001C3050" w:rsidP="002469B8">
      <w:pPr>
        <w:rPr>
          <w:sz w:val="28"/>
          <w:szCs w:val="28"/>
          <w:lang w:eastAsia="ru-RU"/>
        </w:rPr>
      </w:pPr>
    </w:p>
    <w:p w:rsidR="001C3050" w:rsidRDefault="001C3050" w:rsidP="002469B8">
      <w:pPr>
        <w:jc w:val="center"/>
        <w:rPr>
          <w:sz w:val="28"/>
          <w:szCs w:val="28"/>
          <w:lang w:eastAsia="ru-RU"/>
        </w:rPr>
      </w:pPr>
      <w:r w:rsidRPr="002469B8">
        <w:rPr>
          <w:sz w:val="28"/>
          <w:szCs w:val="28"/>
          <w:lang w:eastAsia="ru-RU"/>
        </w:rPr>
        <w:t>Институт заочного и дополнительного образования</w:t>
      </w:r>
    </w:p>
    <w:p w:rsidR="001C3050" w:rsidRPr="00A62838" w:rsidRDefault="001C3050" w:rsidP="00A62838">
      <w:pPr>
        <w:jc w:val="center"/>
        <w:rPr>
          <w:bCs/>
          <w:sz w:val="28"/>
          <w:szCs w:val="28"/>
        </w:rPr>
      </w:pPr>
      <w:r w:rsidRPr="00A62838">
        <w:rPr>
          <w:sz w:val="28"/>
          <w:szCs w:val="28"/>
          <w:lang w:eastAsia="ru-RU"/>
        </w:rPr>
        <w:t xml:space="preserve">Отдел </w:t>
      </w:r>
      <w:r w:rsidRPr="00A62838">
        <w:rPr>
          <w:bCs/>
          <w:sz w:val="28"/>
          <w:szCs w:val="28"/>
        </w:rPr>
        <w:t>переподготовки кадров и дополнительного образования</w:t>
      </w:r>
    </w:p>
    <w:p w:rsidR="001C3050" w:rsidRPr="007F340A" w:rsidRDefault="001C3050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 xml:space="preserve">Кафедра </w:t>
      </w:r>
      <w:r>
        <w:rPr>
          <w:sz w:val="28"/>
          <w:szCs w:val="28"/>
          <w:lang w:eastAsia="ru-RU"/>
        </w:rPr>
        <w:t>информационной безопасности, информационных систем и физики</w:t>
      </w:r>
    </w:p>
    <w:p w:rsidR="001C3050" w:rsidRPr="007F340A" w:rsidRDefault="001C3050" w:rsidP="002469B8">
      <w:pPr>
        <w:jc w:val="center"/>
        <w:rPr>
          <w:sz w:val="28"/>
          <w:szCs w:val="28"/>
          <w:lang w:eastAsia="ru-RU"/>
        </w:rPr>
      </w:pPr>
    </w:p>
    <w:p w:rsidR="001C3050" w:rsidRPr="007F340A" w:rsidRDefault="001C3050" w:rsidP="002469B8">
      <w:pPr>
        <w:jc w:val="center"/>
        <w:rPr>
          <w:b/>
          <w:szCs w:val="24"/>
          <w:lang w:eastAsia="ru-RU"/>
        </w:rPr>
      </w:pPr>
    </w:p>
    <w:p w:rsidR="001C3050" w:rsidRPr="007F340A" w:rsidRDefault="001C3050" w:rsidP="002469B8">
      <w:pPr>
        <w:jc w:val="center"/>
        <w:rPr>
          <w:b/>
          <w:szCs w:val="24"/>
          <w:lang w:eastAsia="ru-RU"/>
        </w:rPr>
      </w:pPr>
    </w:p>
    <w:p w:rsidR="001C3050" w:rsidRPr="007F340A" w:rsidRDefault="001C3050" w:rsidP="002469B8">
      <w:pPr>
        <w:jc w:val="center"/>
        <w:rPr>
          <w:b/>
          <w:szCs w:val="24"/>
          <w:lang w:eastAsia="ru-RU"/>
        </w:rPr>
      </w:pPr>
    </w:p>
    <w:p w:rsidR="001C3050" w:rsidRPr="007F340A" w:rsidRDefault="001C3050" w:rsidP="002469B8">
      <w:pPr>
        <w:jc w:val="center"/>
        <w:rPr>
          <w:b/>
          <w:szCs w:val="24"/>
          <w:lang w:eastAsia="ru-RU"/>
        </w:rPr>
      </w:pPr>
    </w:p>
    <w:p w:rsidR="001C3050" w:rsidRPr="007F340A" w:rsidRDefault="001C3050" w:rsidP="002469B8">
      <w:pPr>
        <w:jc w:val="center"/>
        <w:rPr>
          <w:szCs w:val="24"/>
          <w:lang w:eastAsia="ru-RU"/>
        </w:rPr>
      </w:pPr>
    </w:p>
    <w:p w:rsidR="001C3050" w:rsidRPr="001C084E" w:rsidRDefault="001C3050" w:rsidP="002469B8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Создание </w:t>
      </w:r>
      <w:bookmarkStart w:id="0" w:name="_Toc287873381"/>
      <w:r w:rsidRPr="00802161">
        <w:rPr>
          <w:b/>
          <w:sz w:val="32"/>
          <w:szCs w:val="32"/>
          <w:lang w:eastAsia="ru-RU"/>
        </w:rPr>
        <w:t>электронного учебного курса</w:t>
      </w:r>
      <w:r w:rsidRPr="00CF778B">
        <w:t xml:space="preserve"> </w:t>
      </w:r>
      <w:r w:rsidRPr="00802161">
        <w:rPr>
          <w:b/>
          <w:sz w:val="32"/>
          <w:szCs w:val="32"/>
          <w:lang w:eastAsia="ru-RU"/>
        </w:rPr>
        <w:t>в</w:t>
      </w:r>
      <w:r w:rsidRPr="00CF778B">
        <w:t xml:space="preserve"> </w:t>
      </w:r>
      <w:bookmarkEnd w:id="0"/>
      <w:r>
        <w:rPr>
          <w:b/>
          <w:sz w:val="32"/>
          <w:szCs w:val="32"/>
          <w:lang w:val="en-US" w:eastAsia="ru-RU"/>
        </w:rPr>
        <w:t>Moodle</w:t>
      </w:r>
      <w:r>
        <w:rPr>
          <w:b/>
          <w:sz w:val="32"/>
          <w:szCs w:val="32"/>
          <w:lang w:eastAsia="ru-RU"/>
        </w:rPr>
        <w:t>.</w:t>
      </w:r>
    </w:p>
    <w:p w:rsidR="001C3050" w:rsidRPr="005328EE" w:rsidRDefault="001C3050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 xml:space="preserve">Методические указания к </w:t>
      </w:r>
      <w:r>
        <w:rPr>
          <w:sz w:val="28"/>
          <w:szCs w:val="28"/>
          <w:lang w:eastAsia="ru-RU"/>
        </w:rPr>
        <w:t>практической</w:t>
      </w:r>
      <w:r w:rsidRPr="007F340A">
        <w:rPr>
          <w:sz w:val="28"/>
          <w:szCs w:val="28"/>
          <w:lang w:eastAsia="ru-RU"/>
        </w:rPr>
        <w:t xml:space="preserve"> работе №</w:t>
      </w:r>
      <w:r w:rsidRPr="005328EE">
        <w:rPr>
          <w:sz w:val="28"/>
          <w:szCs w:val="28"/>
          <w:lang w:eastAsia="ru-RU"/>
        </w:rPr>
        <w:t>3</w:t>
      </w:r>
    </w:p>
    <w:p w:rsidR="001C3050" w:rsidRPr="007F340A" w:rsidRDefault="001C3050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>по дисциплине «</w:t>
      </w:r>
      <w:r w:rsidRPr="00A62838">
        <w:rPr>
          <w:sz w:val="28"/>
          <w:szCs w:val="28"/>
          <w:lang w:eastAsia="ru-RU"/>
        </w:rPr>
        <w:t>Система дистанционного обучения Moodle</w:t>
      </w:r>
      <w:r w:rsidRPr="007F340A">
        <w:rPr>
          <w:sz w:val="28"/>
          <w:szCs w:val="28"/>
          <w:lang w:eastAsia="ru-RU"/>
        </w:rPr>
        <w:t>»</w:t>
      </w:r>
    </w:p>
    <w:p w:rsidR="001C3050" w:rsidRPr="007F340A" w:rsidRDefault="001C3050" w:rsidP="002469B8">
      <w:pPr>
        <w:jc w:val="center"/>
        <w:rPr>
          <w:szCs w:val="24"/>
          <w:lang w:eastAsia="ru-RU"/>
        </w:rPr>
      </w:pPr>
    </w:p>
    <w:p w:rsidR="001C3050" w:rsidRPr="007F340A" w:rsidRDefault="001C3050" w:rsidP="002469B8">
      <w:pPr>
        <w:rPr>
          <w:szCs w:val="24"/>
          <w:lang w:eastAsia="ru-RU"/>
        </w:rPr>
      </w:pPr>
    </w:p>
    <w:p w:rsidR="001C3050" w:rsidRPr="007F340A" w:rsidRDefault="001C3050" w:rsidP="002469B8">
      <w:pPr>
        <w:rPr>
          <w:szCs w:val="24"/>
          <w:lang w:eastAsia="ru-RU"/>
        </w:rPr>
      </w:pPr>
    </w:p>
    <w:p w:rsidR="001C3050" w:rsidRPr="007F340A" w:rsidRDefault="001C3050" w:rsidP="002469B8">
      <w:pPr>
        <w:rPr>
          <w:szCs w:val="24"/>
          <w:lang w:eastAsia="ru-RU"/>
        </w:rPr>
      </w:pPr>
    </w:p>
    <w:p w:rsidR="001C3050" w:rsidRPr="007F340A" w:rsidRDefault="001C3050" w:rsidP="002469B8">
      <w:pPr>
        <w:rPr>
          <w:szCs w:val="24"/>
          <w:lang w:eastAsia="ru-RU"/>
        </w:rPr>
      </w:pPr>
    </w:p>
    <w:p w:rsidR="001C3050" w:rsidRPr="007F340A" w:rsidRDefault="001C3050" w:rsidP="002469B8">
      <w:pPr>
        <w:rPr>
          <w:szCs w:val="24"/>
          <w:lang w:eastAsia="ru-RU"/>
        </w:rPr>
      </w:pPr>
    </w:p>
    <w:p w:rsidR="001C3050" w:rsidRPr="007F340A" w:rsidRDefault="001C3050" w:rsidP="002469B8">
      <w:pPr>
        <w:rPr>
          <w:szCs w:val="24"/>
          <w:lang w:eastAsia="ru-RU"/>
        </w:rPr>
      </w:pPr>
    </w:p>
    <w:p w:rsidR="001C3050" w:rsidRDefault="001C3050" w:rsidP="002469B8">
      <w:pPr>
        <w:rPr>
          <w:sz w:val="28"/>
          <w:szCs w:val="28"/>
          <w:lang w:eastAsia="ru-RU"/>
        </w:rPr>
      </w:pPr>
    </w:p>
    <w:p w:rsidR="001C3050" w:rsidRPr="007F340A" w:rsidRDefault="001C3050" w:rsidP="002469B8">
      <w:pPr>
        <w:rPr>
          <w:sz w:val="28"/>
          <w:szCs w:val="28"/>
          <w:lang w:eastAsia="ru-RU"/>
        </w:rPr>
      </w:pPr>
    </w:p>
    <w:p w:rsidR="001C3050" w:rsidRPr="007F340A" w:rsidRDefault="001C3050" w:rsidP="002469B8">
      <w:pPr>
        <w:rPr>
          <w:sz w:val="28"/>
          <w:szCs w:val="28"/>
          <w:lang w:eastAsia="ru-RU"/>
        </w:rPr>
      </w:pPr>
    </w:p>
    <w:p w:rsidR="001C3050" w:rsidRDefault="001C3050" w:rsidP="002469B8">
      <w:pPr>
        <w:jc w:val="center"/>
        <w:rPr>
          <w:sz w:val="28"/>
          <w:szCs w:val="28"/>
          <w:lang w:val="en-US" w:eastAsia="ru-RU"/>
        </w:rPr>
      </w:pPr>
      <w:r w:rsidRPr="007F340A">
        <w:rPr>
          <w:sz w:val="28"/>
          <w:szCs w:val="28"/>
          <w:lang w:eastAsia="ru-RU"/>
        </w:rPr>
        <w:t>201</w:t>
      </w:r>
      <w:r>
        <w:rPr>
          <w:sz w:val="28"/>
          <w:szCs w:val="28"/>
          <w:lang w:val="en-US" w:eastAsia="ru-RU"/>
        </w:rPr>
        <w:t>4</w:t>
      </w:r>
    </w:p>
    <w:p w:rsidR="001C3050" w:rsidRDefault="001C3050" w:rsidP="00A62838">
      <w:pPr>
        <w:spacing w:line="240" w:lineRule="auto"/>
        <w:jc w:val="center"/>
        <w:rPr>
          <w:b/>
        </w:rPr>
      </w:pPr>
      <w:r>
        <w:rPr>
          <w:b/>
        </w:rPr>
        <w:t>Содержание</w:t>
      </w:r>
    </w:p>
    <w:p w:rsidR="001C3050" w:rsidRDefault="001C3050" w:rsidP="00A62838">
      <w:pPr>
        <w:spacing w:line="240" w:lineRule="auto"/>
        <w:jc w:val="center"/>
        <w:rPr>
          <w:b/>
        </w:rPr>
      </w:pPr>
    </w:p>
    <w:p w:rsidR="001C3050" w:rsidRDefault="001C3050">
      <w:pPr>
        <w:pStyle w:val="TOC1"/>
        <w:tabs>
          <w:tab w:val="right" w:leader="dot" w:pos="9628"/>
        </w:tabs>
        <w:rPr>
          <w:noProof/>
          <w:szCs w:val="24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76560676" w:history="1">
        <w:r w:rsidRPr="009914E3">
          <w:rPr>
            <w:rStyle w:val="Hyperlink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_Toc476560676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C3050" w:rsidRDefault="001C3050">
      <w:pPr>
        <w:pStyle w:val="TOC1"/>
        <w:tabs>
          <w:tab w:val="left" w:pos="480"/>
          <w:tab w:val="right" w:leader="dot" w:pos="9628"/>
        </w:tabs>
        <w:rPr>
          <w:noProof/>
          <w:szCs w:val="24"/>
          <w:lang w:eastAsia="ru-RU"/>
        </w:rPr>
      </w:pPr>
      <w:hyperlink w:anchor="_Toc476560677" w:history="1">
        <w:r w:rsidRPr="009914E3">
          <w:rPr>
            <w:rStyle w:val="Hyperlink"/>
            <w:noProof/>
          </w:rPr>
          <w:t>1.</w:t>
        </w:r>
        <w:r>
          <w:rPr>
            <w:noProof/>
            <w:szCs w:val="24"/>
            <w:lang w:eastAsia="ru-RU"/>
          </w:rPr>
          <w:tab/>
        </w:r>
        <w:r w:rsidRPr="009914E3">
          <w:rPr>
            <w:rStyle w:val="Hyperlink"/>
            <w:noProof/>
          </w:rPr>
          <w:t>Создание курса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_Toc476560677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C3050" w:rsidRDefault="001C3050">
      <w:pPr>
        <w:pStyle w:val="TOC1"/>
        <w:tabs>
          <w:tab w:val="left" w:pos="480"/>
          <w:tab w:val="right" w:leader="dot" w:pos="9628"/>
        </w:tabs>
        <w:rPr>
          <w:noProof/>
          <w:szCs w:val="24"/>
          <w:lang w:eastAsia="ru-RU"/>
        </w:rPr>
      </w:pPr>
      <w:hyperlink w:anchor="_Toc476560678" w:history="1">
        <w:r w:rsidRPr="009914E3">
          <w:rPr>
            <w:rStyle w:val="Hyperlink"/>
            <w:noProof/>
          </w:rPr>
          <w:t>2.</w:t>
        </w:r>
        <w:r>
          <w:rPr>
            <w:noProof/>
            <w:szCs w:val="24"/>
            <w:lang w:eastAsia="ru-RU"/>
          </w:rPr>
          <w:tab/>
        </w:r>
        <w:r w:rsidRPr="009914E3">
          <w:rPr>
            <w:rStyle w:val="Hyperlink"/>
            <w:noProof/>
          </w:rPr>
          <w:t>Самостоятельная работа.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_Toc476560678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1C3050" w:rsidRDefault="001C3050">
      <w:r>
        <w:fldChar w:fldCharType="end"/>
      </w:r>
    </w:p>
    <w:p w:rsidR="001C3050" w:rsidRDefault="001C3050" w:rsidP="00A62838">
      <w:pPr>
        <w:spacing w:line="240" w:lineRule="auto"/>
        <w:jc w:val="center"/>
        <w:rPr>
          <w:b/>
        </w:rPr>
      </w:pPr>
    </w:p>
    <w:p w:rsidR="001C3050" w:rsidRPr="005328EE" w:rsidRDefault="001C3050" w:rsidP="005328EE">
      <w:pPr>
        <w:pStyle w:val="Heading1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lang w:val="en-US"/>
        </w:rPr>
        <w:br w:type="page"/>
      </w:r>
      <w:bookmarkStart w:id="1" w:name="_Toc476560676"/>
      <w:r w:rsidRPr="005328EE">
        <w:rPr>
          <w:sz w:val="28"/>
          <w:szCs w:val="28"/>
        </w:rPr>
        <w:t>Введение</w:t>
      </w:r>
      <w:bookmarkEnd w:id="1"/>
    </w:p>
    <w:p w:rsidR="001C3050" w:rsidRPr="00802161" w:rsidRDefault="001C3050" w:rsidP="00802161">
      <w:pPr>
        <w:ind w:firstLine="709"/>
        <w:jc w:val="both"/>
        <w:rPr>
          <w:rFonts w:ascii="TimesNewRomanPSMT" w:hAnsi="TimesNewRomanPSMT"/>
          <w:color w:val="000000"/>
        </w:rPr>
      </w:pPr>
      <w:r w:rsidRPr="00802161">
        <w:rPr>
          <w:rFonts w:ascii="TimesNewRomanPSMT" w:hAnsi="TimesNewRomanPSMT"/>
          <w:color w:val="000000"/>
        </w:rPr>
        <w:t>Перед тем как начать создавать свои обучающие курсы необходимо продумать и разработать их структуру (иерархию), т.е. создать категории, подкатегории (при необходимости) и непосредственно сами курсы в этих категориях.</w:t>
      </w:r>
    </w:p>
    <w:p w:rsidR="001C3050" w:rsidRPr="00802161" w:rsidRDefault="001C3050" w:rsidP="00802161">
      <w:pPr>
        <w:ind w:firstLine="709"/>
        <w:jc w:val="both"/>
        <w:rPr>
          <w:rFonts w:ascii="TimesNewRomanPSMT" w:hAnsi="TimesNewRomanPSMT"/>
          <w:color w:val="000000"/>
        </w:rPr>
      </w:pPr>
      <w:r w:rsidRPr="00802161">
        <w:rPr>
          <w:rFonts w:ascii="TimesNewRomanPSMT" w:hAnsi="TimesNewRomanPSMT"/>
          <w:color w:val="000000"/>
        </w:rPr>
        <w:t>Единой инструкции как это сделать здесь быть не может, потому что каждый педагог представляет это по своему, с учетом специфики преподаваемого предмета (или предметов если их несколько) и личных предпочтений. Но некоторые общие рекомендации будут очень полезны для начинающих.</w:t>
      </w:r>
    </w:p>
    <w:p w:rsidR="001C3050" w:rsidRPr="00802161" w:rsidRDefault="001C3050" w:rsidP="00802161">
      <w:pPr>
        <w:numPr>
          <w:ilvl w:val="0"/>
          <w:numId w:val="4"/>
        </w:numPr>
        <w:jc w:val="both"/>
        <w:rPr>
          <w:rFonts w:ascii="TimesNewRomanPSMT" w:hAnsi="TimesNewRomanPSMT"/>
          <w:color w:val="000000"/>
        </w:rPr>
      </w:pPr>
      <w:r w:rsidRPr="00802161">
        <w:rPr>
          <w:rFonts w:ascii="TimesNewRomanPSMT" w:hAnsi="TimesNewRomanPSMT"/>
          <w:color w:val="000000"/>
        </w:rPr>
        <w:t>Сначала создаются категории курсов. Если учитель ведет сразу несколько предметов, то основными категориями (или категориями верхнего уровня) могут быть именно названия этих дисциплин. Например</w:t>
      </w:r>
      <w:r>
        <w:rPr>
          <w:rFonts w:ascii="TimesNewRomanPSMT" w:hAnsi="TimesNewRomanPSMT"/>
          <w:color w:val="000000"/>
        </w:rPr>
        <w:t>,</w:t>
      </w:r>
      <w:r w:rsidRPr="00802161">
        <w:rPr>
          <w:rFonts w:ascii="TimesNewRomanPSMT" w:hAnsi="TimesNewRomanPSMT"/>
          <w:color w:val="000000"/>
        </w:rPr>
        <w:t xml:space="preserve"> для учителя иностранных языков этими категориями могут быть английский язык, немецкий язык и т.д.</w:t>
      </w:r>
    </w:p>
    <w:p w:rsidR="001C3050" w:rsidRPr="00802161" w:rsidRDefault="001C3050" w:rsidP="00802161">
      <w:pPr>
        <w:numPr>
          <w:ilvl w:val="0"/>
          <w:numId w:val="4"/>
        </w:numPr>
        <w:jc w:val="both"/>
        <w:rPr>
          <w:rFonts w:ascii="TimesNewRomanPSMT" w:hAnsi="TimesNewRomanPSMT"/>
          <w:color w:val="000000"/>
        </w:rPr>
      </w:pPr>
      <w:r w:rsidRPr="00802161">
        <w:rPr>
          <w:rFonts w:ascii="TimesNewRomanPSMT" w:hAnsi="TimesNewRomanPSMT"/>
          <w:color w:val="000000"/>
        </w:rPr>
        <w:t>Если учитель преподает только один предмет в рамках школьной программы, то главными категориями могут быть названия классов.</w:t>
      </w:r>
    </w:p>
    <w:p w:rsidR="001C3050" w:rsidRPr="00802161" w:rsidRDefault="001C3050" w:rsidP="00802161">
      <w:pPr>
        <w:numPr>
          <w:ilvl w:val="0"/>
          <w:numId w:val="4"/>
        </w:numPr>
        <w:jc w:val="both"/>
        <w:rPr>
          <w:rFonts w:ascii="TimesNewRomanPSMT" w:hAnsi="TimesNewRomanPSMT"/>
          <w:color w:val="000000"/>
        </w:rPr>
      </w:pPr>
      <w:r w:rsidRPr="00802161">
        <w:rPr>
          <w:rFonts w:ascii="TimesNewRomanPSMT" w:hAnsi="TimesNewRomanPSMT"/>
          <w:color w:val="000000"/>
        </w:rPr>
        <w:t>Внутри каждой из категорий могут быть подкатегории (если в этом есть необходимость) или только курсы.</w:t>
      </w:r>
    </w:p>
    <w:p w:rsidR="001C3050" w:rsidRPr="00802161" w:rsidRDefault="001C3050" w:rsidP="00802161">
      <w:pPr>
        <w:numPr>
          <w:ilvl w:val="0"/>
          <w:numId w:val="4"/>
        </w:numPr>
        <w:jc w:val="both"/>
        <w:rPr>
          <w:rFonts w:ascii="TimesNewRomanPSMT" w:hAnsi="TimesNewRomanPSMT"/>
          <w:color w:val="000000"/>
        </w:rPr>
      </w:pPr>
      <w:r w:rsidRPr="00802161">
        <w:rPr>
          <w:rFonts w:ascii="TimesNewRomanPSMT" w:hAnsi="TimesNewRomanPSMT"/>
          <w:b/>
          <w:bCs/>
          <w:color w:val="000000"/>
        </w:rPr>
        <w:t>ВАЖНО!</w:t>
      </w:r>
      <w:r w:rsidRPr="00802161">
        <w:rPr>
          <w:rFonts w:ascii="TimesNewRomanPSMT" w:hAnsi="TimesNewRomanPSMT"/>
          <w:color w:val="000000"/>
        </w:rPr>
        <w:t> Не стоит в самом начале работы с системой стараться выстроить четкую структуру раз и навсегда. Такое вообще вряд ли возможно. Со временем у Вас будет возможность редактировать категории и перемещать курсы из одной категории в другую. Таким образом постепенно эта структура сложится сама собой.</w:t>
      </w:r>
    </w:p>
    <w:p w:rsidR="001C3050" w:rsidRPr="003C6563" w:rsidRDefault="001C3050" w:rsidP="008B6AA6">
      <w:pPr>
        <w:ind w:firstLine="709"/>
        <w:jc w:val="both"/>
        <w:rPr>
          <w:rFonts w:ascii="TimesNewRomanPSMT" w:hAnsi="TimesNewRomanPSMT"/>
          <w:color w:val="000000"/>
        </w:rPr>
      </w:pPr>
    </w:p>
    <w:p w:rsidR="001C3050" w:rsidRPr="005328EE" w:rsidRDefault="001C3050" w:rsidP="005328EE">
      <w:pPr>
        <w:pStyle w:val="Heading1"/>
        <w:numPr>
          <w:ilvl w:val="0"/>
          <w:numId w:val="3"/>
        </w:numPr>
        <w:ind w:left="426"/>
        <w:rPr>
          <w:sz w:val="28"/>
          <w:szCs w:val="28"/>
        </w:rPr>
      </w:pPr>
      <w:r w:rsidRPr="00F2006C">
        <w:rPr>
          <w:rFonts w:ascii="TimesNewRomanPSMT" w:hAnsi="TimesNewRomanPSMT"/>
          <w:color w:val="000000"/>
        </w:rPr>
        <w:br w:type="page"/>
      </w:r>
      <w:bookmarkStart w:id="2" w:name="_Toc287873382"/>
      <w:bookmarkStart w:id="3" w:name="_Toc476560677"/>
      <w:r w:rsidRPr="005328EE">
        <w:rPr>
          <w:sz w:val="28"/>
          <w:szCs w:val="28"/>
        </w:rPr>
        <w:t>Создание курса</w:t>
      </w:r>
      <w:bookmarkEnd w:id="2"/>
      <w:bookmarkEnd w:id="3"/>
      <w:r w:rsidRPr="005328EE">
        <w:rPr>
          <w:sz w:val="28"/>
          <w:szCs w:val="28"/>
        </w:rPr>
        <w:t xml:space="preserve"> </w:t>
      </w:r>
    </w:p>
    <w:p w:rsidR="001C3050" w:rsidRDefault="001C3050" w:rsidP="005328EE">
      <w:pPr>
        <w:ind w:firstLine="720"/>
        <w:rPr>
          <w:szCs w:val="24"/>
        </w:rPr>
      </w:pPr>
      <w:r>
        <w:rPr>
          <w:szCs w:val="24"/>
        </w:rPr>
        <w:t>Создание электронного курса – это процесс, который сводится к организации учебного материала так, чтобы студенты могли самостоятельно изучить его, выполнить определенные упражнения и виды другой деятельности для освоения этого материала, приобрести практические навыки и выполнить контрольные мероприятия по проверке усвоения материала.</w:t>
      </w:r>
    </w:p>
    <w:p w:rsidR="001C3050" w:rsidRPr="005328EE" w:rsidRDefault="001C3050" w:rsidP="005328EE">
      <w:pPr>
        <w:ind w:firstLine="720"/>
        <w:rPr>
          <w:szCs w:val="24"/>
        </w:rPr>
      </w:pPr>
      <w:r>
        <w:rPr>
          <w:szCs w:val="24"/>
        </w:rPr>
        <w:t xml:space="preserve">Преподаватель может использовать </w:t>
      </w:r>
      <w:r>
        <w:rPr>
          <w:szCs w:val="24"/>
          <w:lang w:val="en-US"/>
        </w:rPr>
        <w:t>Moodle</w:t>
      </w:r>
      <w:r>
        <w:rPr>
          <w:szCs w:val="24"/>
        </w:rPr>
        <w:t xml:space="preserve"> как расширение обычного способа организации обучения или же построить курс целиком в </w:t>
      </w:r>
      <w:r>
        <w:rPr>
          <w:szCs w:val="24"/>
          <w:lang w:val="en-US"/>
        </w:rPr>
        <w:t>Moodle</w:t>
      </w:r>
      <w:r>
        <w:rPr>
          <w:szCs w:val="24"/>
        </w:rPr>
        <w:t>. Только преподаватель решает, в каком виде должен быть представлен материал, и как должна быть организована деятельность обучающихся. Если материал может быть целиком выставлен в онлайновом режиме – это предпосылка для организации дистанционного курса.</w:t>
      </w:r>
    </w:p>
    <w:p w:rsidR="001C3050" w:rsidRPr="005328EE" w:rsidRDefault="001C3050" w:rsidP="005328EE">
      <w:pPr>
        <w:ind w:firstLine="720"/>
        <w:rPr>
          <w:szCs w:val="24"/>
        </w:rPr>
      </w:pPr>
      <w:r>
        <w:rPr>
          <w:szCs w:val="24"/>
        </w:rPr>
        <w:t xml:space="preserve">Для размещения курса в электронной среде </w:t>
      </w:r>
      <w:r>
        <w:rPr>
          <w:szCs w:val="24"/>
          <w:lang w:val="en-US"/>
        </w:rPr>
        <w:t>Moodle</w:t>
      </w:r>
      <w:r>
        <w:rPr>
          <w:szCs w:val="24"/>
        </w:rPr>
        <w:t>, преподавателю необходимо авторизироваться на сайте.</w:t>
      </w:r>
    </w:p>
    <w:p w:rsidR="001C3050" w:rsidRPr="0042469C" w:rsidRDefault="001C3050" w:rsidP="0042469C">
      <w:pPr>
        <w:numPr>
          <w:ilvl w:val="0"/>
          <w:numId w:val="5"/>
        </w:numPr>
        <w:jc w:val="both"/>
        <w:rPr>
          <w:color w:val="000000"/>
        </w:rPr>
      </w:pPr>
      <w:r w:rsidRPr="0042469C">
        <w:rPr>
          <w:color w:val="000000"/>
        </w:rPr>
        <w:t xml:space="preserve">В блоке Администрирование выберите пункт меню «Курсы — </w:t>
      </w:r>
      <w:r>
        <w:rPr>
          <w:color w:val="000000"/>
        </w:rPr>
        <w:t>Управление курсами и категориями</w:t>
      </w:r>
      <w:r w:rsidRPr="0042469C">
        <w:rPr>
          <w:color w:val="000000"/>
        </w:rPr>
        <w:t xml:space="preserve">». </w:t>
      </w:r>
    </w:p>
    <w:p w:rsidR="001C3050" w:rsidRDefault="001C3050" w:rsidP="0042469C">
      <w:pPr>
        <w:ind w:left="720"/>
        <w:jc w:val="both"/>
        <w:rPr>
          <w:color w:val="000000"/>
          <w:lang w:val="en-US"/>
        </w:rPr>
      </w:pP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8" o:spid="_x0000_s1026" type="#_x0000_t67" style="position:absolute;left:0;text-align:left;margin-left:274.5pt;margin-top:89.05pt;width:27.75pt;height:38.55pt;rotation:-9011612fd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" adj="13826" filled="f" strokecolor="#c00000" strokeweight="2pt"/>
        </w:pict>
      </w:r>
      <w:r>
        <w:rPr>
          <w:noProof/>
          <w:lang w:eastAsia="ru-RU"/>
        </w:rPr>
        <w:pict>
          <v:roundrect id="Скругленный прямоугольник 9" o:spid="_x0000_s1027" style="position:absolute;left:0;text-align:left;margin-left:298.95pt;margin-top:76.55pt;width:52.5pt;height:15.7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" filled="f" strokecolor="#c00000" strokeweight="1.5pt"/>
        </w:pict>
      </w:r>
      <w:r>
        <w:rPr>
          <w:noProof/>
          <w:lang w:eastAsia="ru-RU"/>
        </w:rPr>
        <w:pict>
          <v:roundrect id="Скругленный прямоугольник 6" o:spid="_x0000_s1028" style="position:absolute;left:0;text-align:left;margin-left:35.7pt;margin-top:149.3pt;width:88.5pt;height:51.75pt;z-index:2516551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" filled="f" strokecolor="#c00000" strokeweight="1.5pt"/>
        </w:pict>
      </w:r>
      <w:r w:rsidRPr="00CB6156">
        <w:rPr>
          <w:noProof/>
          <w:lang w:eastAsia="ru-RU"/>
        </w:rPr>
        <w:pict>
          <v:shape id="Рисунок 1" o:spid="_x0000_i1032" type="#_x0000_t75" style="width:399pt;height:263.25pt;visibility:visible">
            <v:imagedata r:id="rId6" o:title=""/>
          </v:shape>
        </w:pict>
      </w:r>
    </w:p>
    <w:p w:rsidR="001C3050" w:rsidRDefault="001C3050" w:rsidP="0042469C">
      <w:pPr>
        <w:ind w:left="720"/>
        <w:jc w:val="center"/>
        <w:rPr>
          <w:color w:val="000000"/>
        </w:rPr>
      </w:pPr>
      <w:r>
        <w:rPr>
          <w:color w:val="000000"/>
        </w:rPr>
        <w:t>Рис. 1. Раздел управления курсами и категориями.</w:t>
      </w:r>
    </w:p>
    <w:p w:rsidR="001C3050" w:rsidRPr="0042469C" w:rsidRDefault="001C3050" w:rsidP="0042469C">
      <w:pPr>
        <w:ind w:left="720"/>
        <w:jc w:val="center"/>
        <w:rPr>
          <w:color w:val="000000"/>
        </w:rPr>
      </w:pPr>
    </w:p>
    <w:p w:rsidR="001C3050" w:rsidRPr="0042469C" w:rsidRDefault="001C3050" w:rsidP="0042469C">
      <w:pPr>
        <w:numPr>
          <w:ilvl w:val="0"/>
          <w:numId w:val="5"/>
        </w:numPr>
        <w:jc w:val="both"/>
        <w:rPr>
          <w:color w:val="000000"/>
        </w:rPr>
      </w:pPr>
      <w:r w:rsidRPr="0042469C">
        <w:rPr>
          <w:color w:val="000000"/>
        </w:rPr>
        <w:t>В открывшейся странице «</w:t>
      </w:r>
      <w:r>
        <w:rPr>
          <w:color w:val="000000"/>
        </w:rPr>
        <w:t>Управление курсами и к</w:t>
      </w:r>
      <w:r w:rsidRPr="0042469C">
        <w:rPr>
          <w:color w:val="000000"/>
        </w:rPr>
        <w:t>атегори</w:t>
      </w:r>
      <w:r>
        <w:rPr>
          <w:color w:val="000000"/>
        </w:rPr>
        <w:t>ями</w:t>
      </w:r>
      <w:r w:rsidRPr="0042469C">
        <w:rPr>
          <w:color w:val="000000"/>
        </w:rPr>
        <w:t xml:space="preserve">» </w:t>
      </w:r>
      <w:r>
        <w:rPr>
          <w:color w:val="000000"/>
        </w:rPr>
        <w:t>нажать на Создать новый курс</w:t>
      </w:r>
      <w:r w:rsidRPr="0042469C">
        <w:rPr>
          <w:color w:val="000000"/>
        </w:rPr>
        <w:t xml:space="preserve">. </w:t>
      </w:r>
    </w:p>
    <w:p w:rsidR="001C3050" w:rsidRDefault="001C3050" w:rsidP="0042469C">
      <w:pPr>
        <w:numPr>
          <w:ilvl w:val="0"/>
          <w:numId w:val="5"/>
        </w:numPr>
        <w:jc w:val="both"/>
        <w:rPr>
          <w:color w:val="000000"/>
        </w:rPr>
      </w:pPr>
      <w:r w:rsidRPr="0042469C">
        <w:rPr>
          <w:color w:val="000000"/>
        </w:rPr>
        <w:t>На странице «</w:t>
      </w:r>
      <w:r>
        <w:rPr>
          <w:color w:val="000000"/>
        </w:rPr>
        <w:t>Добавить курс</w:t>
      </w:r>
      <w:r w:rsidRPr="0042469C">
        <w:rPr>
          <w:color w:val="000000"/>
        </w:rPr>
        <w:t xml:space="preserve">» заполните обязательные поля («Полное имя курса» и «Короткое имя курса») и выберите подходящие для вашего курса настройки. </w:t>
      </w:r>
    </w:p>
    <w:p w:rsidR="001C3050" w:rsidRDefault="001C3050" w:rsidP="0042469C">
      <w:pPr>
        <w:jc w:val="both"/>
        <w:rPr>
          <w:color w:val="000000"/>
        </w:rPr>
      </w:pPr>
    </w:p>
    <w:p w:rsidR="001C3050" w:rsidRDefault="001C3050" w:rsidP="0042469C">
      <w:pPr>
        <w:jc w:val="center"/>
        <w:rPr>
          <w:color w:val="000000"/>
        </w:rPr>
      </w:pPr>
      <w:r w:rsidRPr="00CB6156">
        <w:rPr>
          <w:noProof/>
          <w:lang w:eastAsia="ru-RU"/>
        </w:rPr>
        <w:pict>
          <v:shape id="Рисунок 10" o:spid="_x0000_i1033" type="#_x0000_t75" style="width:400.5pt;height:348.75pt;visibility:visible">
            <v:imagedata r:id="rId7" o:title=""/>
          </v:shape>
        </w:pict>
      </w:r>
    </w:p>
    <w:p w:rsidR="001C3050" w:rsidRPr="0042469C" w:rsidRDefault="001C3050" w:rsidP="0042469C">
      <w:pPr>
        <w:jc w:val="center"/>
        <w:rPr>
          <w:color w:val="000000"/>
        </w:rPr>
      </w:pPr>
      <w:r>
        <w:rPr>
          <w:color w:val="000000"/>
        </w:rPr>
        <w:t>Рис. 2. Страница Добавить курс.</w:t>
      </w:r>
    </w:p>
    <w:p w:rsidR="001C3050" w:rsidRPr="0042469C" w:rsidRDefault="001C3050" w:rsidP="0042469C">
      <w:pPr>
        <w:ind w:firstLine="709"/>
        <w:jc w:val="both"/>
        <w:rPr>
          <w:color w:val="000000"/>
        </w:rPr>
      </w:pPr>
      <w:r w:rsidRPr="0042469C">
        <w:rPr>
          <w:b/>
          <w:bCs/>
          <w:color w:val="000000"/>
        </w:rPr>
        <w:t>Полное имя курса</w:t>
      </w:r>
      <w:r w:rsidRPr="0042469C">
        <w:rPr>
          <w:color w:val="000000"/>
        </w:rPr>
        <w:t xml:space="preserve"> </w:t>
      </w:r>
      <w:r>
        <w:rPr>
          <w:color w:val="000000"/>
        </w:rPr>
        <w:t>–</w:t>
      </w:r>
      <w:r w:rsidRPr="0042469C">
        <w:rPr>
          <w:color w:val="000000"/>
        </w:rPr>
        <w:t xml:space="preserve"> </w:t>
      </w:r>
      <w:r w:rsidRPr="00C10392">
        <w:rPr>
          <w:color w:val="000000"/>
        </w:rPr>
        <w:t>полное название курса отображается вверху каждой страницы курса и в списке курсов.</w:t>
      </w:r>
    </w:p>
    <w:p w:rsidR="001C3050" w:rsidRPr="0042469C" w:rsidRDefault="001C3050" w:rsidP="0042469C">
      <w:pPr>
        <w:ind w:firstLine="709"/>
        <w:jc w:val="both"/>
        <w:rPr>
          <w:color w:val="000000"/>
        </w:rPr>
      </w:pPr>
      <w:r w:rsidRPr="0042469C">
        <w:rPr>
          <w:b/>
          <w:bCs/>
          <w:color w:val="000000"/>
        </w:rPr>
        <w:t xml:space="preserve">Короткое </w:t>
      </w:r>
      <w:r>
        <w:rPr>
          <w:b/>
          <w:bCs/>
          <w:color w:val="000000"/>
        </w:rPr>
        <w:t>название</w:t>
      </w:r>
      <w:r w:rsidRPr="0042469C">
        <w:rPr>
          <w:b/>
          <w:bCs/>
          <w:color w:val="000000"/>
        </w:rPr>
        <w:t xml:space="preserve"> курса</w:t>
      </w:r>
      <w:r>
        <w:rPr>
          <w:b/>
          <w:bCs/>
          <w:color w:val="000000"/>
        </w:rPr>
        <w:t xml:space="preserve"> –</w:t>
      </w:r>
      <w:r w:rsidRPr="0042469C">
        <w:rPr>
          <w:color w:val="000000"/>
        </w:rPr>
        <w:t xml:space="preserve"> </w:t>
      </w:r>
      <w:r>
        <w:rPr>
          <w:color w:val="000000"/>
        </w:rPr>
        <w:t>к</w:t>
      </w:r>
      <w:r w:rsidRPr="00C10392">
        <w:rPr>
          <w:color w:val="000000"/>
        </w:rPr>
        <w:t>раткое название курса отображается в элементах навигации и используется в теме сообщений электронной почты</w:t>
      </w:r>
      <w:r>
        <w:rPr>
          <w:rFonts w:ascii="Helvetica" w:hAnsi="Helvetica"/>
          <w:color w:val="555555"/>
          <w:sz w:val="18"/>
          <w:szCs w:val="18"/>
          <w:shd w:val="clear" w:color="auto" w:fill="FFFFFF"/>
        </w:rPr>
        <w:t>.</w:t>
      </w:r>
    </w:p>
    <w:p w:rsidR="001C3050" w:rsidRPr="0042469C" w:rsidRDefault="001C3050" w:rsidP="0042469C">
      <w:pPr>
        <w:ind w:firstLine="709"/>
        <w:jc w:val="both"/>
        <w:rPr>
          <w:color w:val="000000"/>
        </w:rPr>
      </w:pPr>
      <w:r w:rsidRPr="0042469C">
        <w:rPr>
          <w:b/>
          <w:bCs/>
          <w:color w:val="000000"/>
        </w:rPr>
        <w:t>Категория</w:t>
      </w:r>
      <w:r>
        <w:rPr>
          <w:b/>
          <w:bCs/>
          <w:color w:val="000000"/>
        </w:rPr>
        <w:t xml:space="preserve"> курса</w:t>
      </w:r>
      <w:r w:rsidRPr="0042469C">
        <w:rPr>
          <w:color w:val="000000"/>
        </w:rPr>
        <w:t xml:space="preserve"> если до создания курса вы не выбрали категорию, то можно сделать это теперь. Из выпадающего списка нужно выбрать подходящую категорию курса. </w:t>
      </w:r>
      <w:r>
        <w:rPr>
          <w:color w:val="000000"/>
        </w:rPr>
        <w:t>Категории курса создаются Администратором системы.</w:t>
      </w:r>
    </w:p>
    <w:p w:rsidR="001C3050" w:rsidRDefault="001C3050" w:rsidP="0042469C">
      <w:pPr>
        <w:ind w:firstLine="709"/>
        <w:jc w:val="both"/>
        <w:rPr>
          <w:color w:val="000000"/>
        </w:rPr>
      </w:pPr>
      <w:r w:rsidRPr="00C10392">
        <w:rPr>
          <w:b/>
          <w:color w:val="000000"/>
        </w:rPr>
        <w:t xml:space="preserve">Доступность </w:t>
      </w:r>
      <w:r>
        <w:rPr>
          <w:color w:val="000000"/>
        </w:rPr>
        <w:t>–</w:t>
      </w:r>
      <w:r w:rsidRPr="00C10392">
        <w:rPr>
          <w:color w:val="000000"/>
        </w:rPr>
        <w:t xml:space="preserve"> </w:t>
      </w:r>
      <w:r>
        <w:rPr>
          <w:color w:val="000000"/>
        </w:rPr>
        <w:t>э</w:t>
      </w:r>
      <w:r w:rsidRPr="00C10392">
        <w:rPr>
          <w:color w:val="000000"/>
        </w:rPr>
        <w:t>тот параметр определяет, будет ли курс отображаться в списке курсов. Пользователи, кроме преподавателей и администраторов, не смогут войти в курс.</w:t>
      </w:r>
    </w:p>
    <w:p w:rsidR="001C3050" w:rsidRDefault="001C3050" w:rsidP="0042469C">
      <w:pPr>
        <w:ind w:firstLine="709"/>
        <w:jc w:val="both"/>
        <w:rPr>
          <w:color w:val="000000"/>
        </w:rPr>
      </w:pPr>
      <w:r>
        <w:rPr>
          <w:b/>
          <w:color w:val="000000"/>
        </w:rPr>
        <w:t>Дата начала курса</w:t>
      </w:r>
      <w:r>
        <w:rPr>
          <w:color w:val="000000"/>
        </w:rPr>
        <w:t xml:space="preserve"> – э</w:t>
      </w:r>
      <w:r w:rsidRPr="00DB7E9A">
        <w:rPr>
          <w:color w:val="000000"/>
        </w:rPr>
        <w:t>тот параметр определяет начало первой недели курса в формате «Разделы по неделям». Он также определяет начальную дату отчетов курса, доступности элементов курса.</w:t>
      </w:r>
    </w:p>
    <w:p w:rsidR="001C3050" w:rsidRPr="00DB7E9A" w:rsidRDefault="001C3050" w:rsidP="0042469C">
      <w:pPr>
        <w:ind w:firstLine="709"/>
        <w:jc w:val="both"/>
        <w:rPr>
          <w:color w:val="000000"/>
        </w:rPr>
      </w:pPr>
      <w:r w:rsidRPr="00DB7E9A">
        <w:rPr>
          <w:b/>
          <w:color w:val="000000"/>
        </w:rPr>
        <w:t>Идентификационный номер курса</w:t>
      </w:r>
      <w:r w:rsidRPr="001A3F87">
        <w:rPr>
          <w:b/>
          <w:color w:val="000000"/>
        </w:rPr>
        <w:t xml:space="preserve"> (</w:t>
      </w:r>
      <w:r>
        <w:rPr>
          <w:b/>
          <w:color w:val="000000"/>
          <w:lang w:val="en-US"/>
        </w:rPr>
        <w:t>ID</w:t>
      </w:r>
      <w:r>
        <w:rPr>
          <w:b/>
          <w:color w:val="000000"/>
        </w:rPr>
        <w:t xml:space="preserve"> курса</w:t>
      </w:r>
      <w:r w:rsidRPr="001A3F87">
        <w:rPr>
          <w:b/>
          <w:color w:val="000000"/>
        </w:rPr>
        <w:t>)</w:t>
      </w:r>
      <w:r>
        <w:rPr>
          <w:color w:val="000000"/>
        </w:rPr>
        <w:t xml:space="preserve"> – </w:t>
      </w:r>
      <w:r w:rsidRPr="00DB7E9A">
        <w:rPr>
          <w:color w:val="000000"/>
        </w:rPr>
        <w:t>необходим только при использовании курса во внешних системах, он нигде не отображается на сайте Moodle. Если у вас есть официальное кодовое обозначение данного курса, то используйте его; в противном случае оставьте поле пустым.</w:t>
      </w:r>
    </w:p>
    <w:p w:rsidR="001C3050" w:rsidRPr="0042469C" w:rsidRDefault="001C3050" w:rsidP="0042469C">
      <w:pPr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О</w:t>
      </w:r>
      <w:r w:rsidRPr="0042469C">
        <w:rPr>
          <w:b/>
          <w:bCs/>
          <w:color w:val="000000"/>
        </w:rPr>
        <w:t>писание</w:t>
      </w:r>
      <w:r>
        <w:rPr>
          <w:b/>
          <w:bCs/>
          <w:color w:val="000000"/>
        </w:rPr>
        <w:t xml:space="preserve"> курса</w:t>
      </w:r>
      <w:r w:rsidRPr="00DB7E9A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DB7E9A">
        <w:rPr>
          <w:bCs/>
          <w:color w:val="000000"/>
        </w:rPr>
        <w:t xml:space="preserve"> </w:t>
      </w:r>
      <w:r w:rsidRPr="0042469C">
        <w:rPr>
          <w:color w:val="000000"/>
        </w:rPr>
        <w:t xml:space="preserve"> краткое описание содержания курса. </w:t>
      </w:r>
    </w:p>
    <w:p w:rsidR="001C3050" w:rsidRPr="00DB7E9A" w:rsidRDefault="001C3050" w:rsidP="0042469C">
      <w:pPr>
        <w:ind w:firstLine="709"/>
        <w:jc w:val="both"/>
        <w:rPr>
          <w:b/>
          <w:bCs/>
          <w:color w:val="000000"/>
        </w:rPr>
      </w:pPr>
      <w:r w:rsidRPr="00DB7E9A">
        <w:rPr>
          <w:b/>
          <w:bCs/>
          <w:color w:val="000000"/>
        </w:rPr>
        <w:t xml:space="preserve">Файлы описания курса - </w:t>
      </w:r>
      <w:r w:rsidRPr="00DB7E9A">
        <w:rPr>
          <w:color w:val="000000"/>
        </w:rPr>
        <w:t>файлы описания курса (например, изображения) отображаются в списке курсов рядом с описанием.</w:t>
      </w:r>
    </w:p>
    <w:p w:rsidR="001C3050" w:rsidRPr="00DB7E9A" w:rsidRDefault="001C3050" w:rsidP="00DB7E9A">
      <w:pPr>
        <w:shd w:val="clear" w:color="auto" w:fill="FFFFFF"/>
        <w:spacing w:after="150" w:line="360" w:lineRule="atLeast"/>
        <w:ind w:firstLine="709"/>
        <w:rPr>
          <w:color w:val="000000"/>
        </w:rPr>
      </w:pPr>
      <w:r w:rsidRPr="00DB7E9A">
        <w:rPr>
          <w:b/>
          <w:color w:val="000000"/>
        </w:rPr>
        <w:t>Формат курса</w:t>
      </w:r>
      <w:r w:rsidRPr="00DB7E9A">
        <w:rPr>
          <w:color w:val="000000"/>
        </w:rPr>
        <w:t xml:space="preserve"> определяет представление страницы курса.</w:t>
      </w:r>
    </w:p>
    <w:p w:rsidR="001C3050" w:rsidRPr="00DB7E9A" w:rsidRDefault="001C3050" w:rsidP="00DB7E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 w:firstLine="709"/>
        <w:rPr>
          <w:color w:val="000000"/>
        </w:rPr>
      </w:pPr>
      <w:r w:rsidRPr="00DB7E9A">
        <w:rPr>
          <w:color w:val="000000"/>
        </w:rPr>
        <w:t>Формат одиночного элемента - отображение единственного элемента или ресурса (например, теста или пакета SCORM) на странице курса</w:t>
      </w:r>
    </w:p>
    <w:p w:rsidR="001C3050" w:rsidRPr="00DB7E9A" w:rsidRDefault="001C3050" w:rsidP="00DB7E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 w:firstLine="709"/>
        <w:rPr>
          <w:color w:val="000000"/>
        </w:rPr>
      </w:pPr>
      <w:r w:rsidRPr="00DB7E9A">
        <w:rPr>
          <w:color w:val="000000"/>
        </w:rPr>
        <w:t>Социальный формат - На главной странице курса отображается форум.</w:t>
      </w:r>
    </w:p>
    <w:p w:rsidR="001C3050" w:rsidRPr="00DB7E9A" w:rsidRDefault="001C3050" w:rsidP="00DB7E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 w:firstLine="709"/>
        <w:rPr>
          <w:color w:val="000000"/>
        </w:rPr>
      </w:pPr>
      <w:r w:rsidRPr="00DB7E9A">
        <w:rPr>
          <w:color w:val="000000"/>
        </w:rPr>
        <w:t>Тематический формат - Страница курса представляется в виде разделов (тем).</w:t>
      </w:r>
    </w:p>
    <w:p w:rsidR="001C3050" w:rsidRPr="00DB7E9A" w:rsidRDefault="001C3050" w:rsidP="00DB7E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 w:firstLine="709"/>
        <w:rPr>
          <w:color w:val="000000"/>
        </w:rPr>
      </w:pPr>
      <w:r w:rsidRPr="00DB7E9A">
        <w:rPr>
          <w:color w:val="000000"/>
        </w:rPr>
        <w:t>Еженедельный формат - Страница курса представляется в виде разделов, разбитых по неделям. Первая неделя отсчитывается от даты начала курса.</w:t>
      </w:r>
    </w:p>
    <w:p w:rsidR="001C3050" w:rsidRPr="0042469C" w:rsidRDefault="001C3050" w:rsidP="0042469C">
      <w:pPr>
        <w:ind w:firstLine="709"/>
        <w:jc w:val="both"/>
        <w:rPr>
          <w:color w:val="000000"/>
        </w:rPr>
      </w:pPr>
      <w:r w:rsidRPr="0042469C">
        <w:rPr>
          <w:b/>
          <w:bCs/>
          <w:color w:val="000000"/>
        </w:rPr>
        <w:t xml:space="preserve">Количество </w:t>
      </w:r>
      <w:r>
        <w:rPr>
          <w:b/>
          <w:bCs/>
          <w:color w:val="000000"/>
        </w:rPr>
        <w:t>разделов</w:t>
      </w:r>
      <w:r w:rsidRPr="0042469C">
        <w:rPr>
          <w:color w:val="000000"/>
        </w:rPr>
        <w:t xml:space="preserve"> </w:t>
      </w:r>
    </w:p>
    <w:p w:rsidR="001C3050" w:rsidRPr="0042469C" w:rsidRDefault="001C3050" w:rsidP="0042469C">
      <w:pPr>
        <w:ind w:firstLine="709"/>
        <w:jc w:val="both"/>
        <w:rPr>
          <w:color w:val="000000"/>
        </w:rPr>
      </w:pPr>
      <w:r w:rsidRPr="0042469C">
        <w:rPr>
          <w:color w:val="000000"/>
        </w:rPr>
        <w:t>этот параметр определяет, сколько секций нужно создать на главной странице курса (для каждой темы/недели  — отдельная секция).</w:t>
      </w:r>
    </w:p>
    <w:p w:rsidR="001C3050" w:rsidRDefault="001C3050" w:rsidP="0042469C">
      <w:pPr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Внешний вид</w:t>
      </w:r>
      <w:r>
        <w:rPr>
          <w:bCs/>
          <w:color w:val="000000"/>
        </w:rPr>
        <w:t xml:space="preserve"> –  в данном разделе можно установить принудительный язык и другие параметры.</w:t>
      </w:r>
    </w:p>
    <w:p w:rsidR="001C3050" w:rsidRDefault="001C3050" w:rsidP="0042469C">
      <w:pPr>
        <w:ind w:firstLine="709"/>
        <w:jc w:val="both"/>
        <w:rPr>
          <w:color w:val="000000"/>
        </w:rPr>
      </w:pPr>
      <w:r w:rsidRPr="00DB7E9A">
        <w:rPr>
          <w:b/>
          <w:color w:val="000000"/>
        </w:rPr>
        <w:t>Файлы и загрузки</w:t>
      </w:r>
      <w:r>
        <w:rPr>
          <w:color w:val="000000"/>
        </w:rPr>
        <w:t xml:space="preserve"> – данный раздел подразумевает определение максимального размера файла, который может быть загружен в курс.</w:t>
      </w:r>
    </w:p>
    <w:p w:rsidR="001C3050" w:rsidRDefault="001C3050" w:rsidP="0042469C">
      <w:pPr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Гостевой доступ </w:t>
      </w:r>
      <w:r>
        <w:rPr>
          <w:color w:val="000000"/>
        </w:rPr>
        <w:t>можно установить в тех случаях, когда создается курс не для зарегистрированных пользователей,</w:t>
      </w:r>
      <w:r w:rsidRPr="00367D2F">
        <w:rPr>
          <w:color w:val="000000"/>
        </w:rPr>
        <w:t xml:space="preserve"> без обязательной записи на него.</w:t>
      </w:r>
    </w:p>
    <w:p w:rsidR="001C3050" w:rsidRPr="003A4277" w:rsidRDefault="001C3050" w:rsidP="0042469C">
      <w:pPr>
        <w:ind w:firstLine="709"/>
        <w:jc w:val="both"/>
        <w:rPr>
          <w:color w:val="000000"/>
        </w:rPr>
      </w:pPr>
      <w:r w:rsidRPr="003A4277">
        <w:rPr>
          <w:b/>
          <w:color w:val="000000"/>
        </w:rPr>
        <w:t>Группы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- </w:t>
      </w:r>
      <w:r w:rsidRPr="003A4277">
        <w:rPr>
          <w:color w:val="000000"/>
        </w:rPr>
        <w:t>использование групповых режимов работы в курсе.</w:t>
      </w:r>
    </w:p>
    <w:p w:rsidR="001C3050" w:rsidRPr="003A4277" w:rsidRDefault="001C3050" w:rsidP="003A4277">
      <w:pPr>
        <w:ind w:firstLine="709"/>
        <w:jc w:val="both"/>
        <w:rPr>
          <w:color w:val="000000"/>
        </w:rPr>
      </w:pPr>
      <w:bookmarkStart w:id="4" w:name="__13"/>
      <w:bookmarkEnd w:id="4"/>
      <w:r w:rsidRPr="003A4277">
        <w:rPr>
          <w:color w:val="000000"/>
        </w:rPr>
        <w:t>Этот параметр имеет 3 варианта:</w:t>
      </w:r>
    </w:p>
    <w:p w:rsidR="001C3050" w:rsidRPr="003A4277" w:rsidRDefault="001C3050" w:rsidP="003A4277">
      <w:pPr>
        <w:pStyle w:val="ListParagraph"/>
        <w:numPr>
          <w:ilvl w:val="0"/>
          <w:numId w:val="9"/>
        </w:numPr>
        <w:jc w:val="both"/>
        <w:rPr>
          <w:color w:val="000000"/>
        </w:rPr>
      </w:pPr>
      <w:r w:rsidRPr="003A4277">
        <w:rPr>
          <w:color w:val="000000"/>
        </w:rPr>
        <w:t>Нет групп - все участники являются членами одного большого сообщества.</w:t>
      </w:r>
    </w:p>
    <w:p w:rsidR="001C3050" w:rsidRPr="003A4277" w:rsidRDefault="001C3050" w:rsidP="003A4277">
      <w:pPr>
        <w:pStyle w:val="ListParagraph"/>
        <w:numPr>
          <w:ilvl w:val="0"/>
          <w:numId w:val="9"/>
        </w:numPr>
        <w:jc w:val="both"/>
        <w:rPr>
          <w:color w:val="000000"/>
        </w:rPr>
      </w:pPr>
      <w:r w:rsidRPr="003A4277">
        <w:rPr>
          <w:color w:val="000000"/>
        </w:rPr>
        <w:t>Изолированные группы - участники каждой группы работают только в пределах своей группы, другие группы им не видны.</w:t>
      </w:r>
    </w:p>
    <w:p w:rsidR="001C3050" w:rsidRPr="003A4277" w:rsidRDefault="001C3050" w:rsidP="003A4277">
      <w:pPr>
        <w:pStyle w:val="ListParagraph"/>
        <w:numPr>
          <w:ilvl w:val="0"/>
          <w:numId w:val="9"/>
        </w:numPr>
        <w:jc w:val="both"/>
        <w:rPr>
          <w:color w:val="000000"/>
        </w:rPr>
      </w:pPr>
      <w:r w:rsidRPr="003A4277">
        <w:rPr>
          <w:color w:val="000000"/>
        </w:rPr>
        <w:t>Видимые группы - участники каждой группы работают только в пределах своей группы, но могут видеть другие группы.</w:t>
      </w:r>
    </w:p>
    <w:p w:rsidR="001C3050" w:rsidRDefault="001C3050" w:rsidP="003A4277">
      <w:pPr>
        <w:ind w:firstLine="709"/>
        <w:jc w:val="both"/>
        <w:rPr>
          <w:color w:val="000000"/>
        </w:rPr>
      </w:pPr>
      <w:r w:rsidRPr="003A4277">
        <w:rPr>
          <w:color w:val="000000"/>
        </w:rPr>
        <w:t>Групповой режим, определенный на уровне курса, является режимом по умолчанию для всех элементов, создаваемых в курсе. Для каждого элемента, поддерживающего групповой режим, можно указать его собственный групповой режим. Если в курсе установлен принудительный групповой режим, то установки группового режима для любого элемента курса игнорируются.</w:t>
      </w:r>
    </w:p>
    <w:p w:rsidR="001C3050" w:rsidRDefault="001C3050" w:rsidP="003A4277">
      <w:pPr>
        <w:tabs>
          <w:tab w:val="num" w:pos="720"/>
        </w:tabs>
        <w:ind w:firstLine="709"/>
        <w:jc w:val="both"/>
        <w:rPr>
          <w:color w:val="000000"/>
        </w:rPr>
      </w:pPr>
      <w:r>
        <w:rPr>
          <w:color w:val="000000"/>
        </w:rPr>
        <w:t>Нажатие на кнопку «Сохранить» внизу страницы завершает процедуру создания и настройки курса.</w:t>
      </w:r>
    </w:p>
    <w:p w:rsidR="001C3050" w:rsidRDefault="001C3050" w:rsidP="003A4277">
      <w:pPr>
        <w:tabs>
          <w:tab w:val="num" w:pos="72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Обычно после этого </w:t>
      </w:r>
      <w:r>
        <w:rPr>
          <w:color w:val="000000"/>
          <w:lang w:val="en-US"/>
        </w:rPr>
        <w:t>Moodle</w:t>
      </w:r>
      <w:r>
        <w:rPr>
          <w:color w:val="000000"/>
        </w:rPr>
        <w:t xml:space="preserve"> предлагает назначить роли, т.е. определить какие пользователи смогут работать в данном курсе и какие права иметь.</w:t>
      </w:r>
    </w:p>
    <w:p w:rsidR="001C3050" w:rsidRPr="003A4277" w:rsidRDefault="001C3050" w:rsidP="003A4277">
      <w:pPr>
        <w:tabs>
          <w:tab w:val="num" w:pos="720"/>
        </w:tabs>
        <w:ind w:firstLine="709"/>
        <w:jc w:val="both"/>
        <w:rPr>
          <w:color w:val="000000"/>
        </w:rPr>
      </w:pPr>
      <w:r w:rsidRPr="00CB6156">
        <w:rPr>
          <w:noProof/>
          <w:lang w:eastAsia="ru-RU"/>
        </w:rPr>
        <w:pict>
          <v:shape id="Рисунок 11" o:spid="_x0000_i1034" type="#_x0000_t75" style="width:427.5pt;height:378pt;visibility:visible">
            <v:imagedata r:id="rId8" o:title=""/>
          </v:shape>
        </w:pict>
      </w:r>
    </w:p>
    <w:p w:rsidR="001C3050" w:rsidRDefault="001C3050" w:rsidP="007523B4">
      <w:pPr>
        <w:ind w:firstLine="709"/>
        <w:jc w:val="center"/>
        <w:rPr>
          <w:color w:val="000000"/>
        </w:rPr>
      </w:pPr>
      <w:r>
        <w:rPr>
          <w:color w:val="000000"/>
        </w:rPr>
        <w:t>Рис. 3. Страница Записать пользователей на курс.</w:t>
      </w:r>
    </w:p>
    <w:p w:rsidR="001C3050" w:rsidRPr="003A4277" w:rsidRDefault="001C3050" w:rsidP="007523B4">
      <w:pPr>
        <w:ind w:firstLine="709"/>
        <w:jc w:val="center"/>
        <w:rPr>
          <w:color w:val="000000"/>
        </w:rPr>
      </w:pPr>
    </w:p>
    <w:p w:rsidR="001C3050" w:rsidRDefault="001C3050" w:rsidP="003A4277">
      <w:pPr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Для нас достаточно посмотреть настройки и нажать в данном окне «Записать пользователя на курс». После нажатия на кнопку выйдет всплывающее окно, в котором по списку нажимаем на кнопку «Записать».</w:t>
      </w:r>
    </w:p>
    <w:p w:rsidR="001C3050" w:rsidRDefault="001C3050" w:rsidP="003A4277">
      <w:pPr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Когда все пользователи записаны на курс нажимаем кнопку «Окончание записи пользователей» внизу окна.</w:t>
      </w:r>
    </w:p>
    <w:p w:rsidR="001C3050" w:rsidRPr="00B80353" w:rsidRDefault="001C3050" w:rsidP="003A4277">
      <w:pPr>
        <w:ind w:firstLine="709"/>
        <w:jc w:val="both"/>
        <w:rPr>
          <w:rFonts w:ascii="TimesNewRomanPSMT" w:hAnsi="TimesNewRomanPSMT"/>
          <w:b/>
          <w:color w:val="000000"/>
        </w:rPr>
      </w:pPr>
      <w:r w:rsidRPr="00B80353">
        <w:rPr>
          <w:rFonts w:ascii="TimesNewRomanPSMT" w:hAnsi="TimesNewRomanPSMT"/>
          <w:b/>
          <w:color w:val="000000"/>
        </w:rPr>
        <w:t>Пример.</w:t>
      </w:r>
    </w:p>
    <w:p w:rsidR="001C3050" w:rsidRDefault="001C3050" w:rsidP="003A4277">
      <w:pPr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Создадим новый курс</w:t>
      </w:r>
    </w:p>
    <w:p w:rsidR="001C3050" w:rsidRDefault="001C3050" w:rsidP="003A4277">
      <w:pPr>
        <w:ind w:firstLine="709"/>
        <w:jc w:val="both"/>
        <w:rPr>
          <w:rFonts w:ascii="TimesNewRomanPSMT" w:hAnsi="TimesNewRomanPSMT"/>
          <w:color w:val="000000"/>
        </w:rPr>
      </w:pPr>
      <w:r w:rsidRPr="00CB6156">
        <w:rPr>
          <w:noProof/>
          <w:lang w:eastAsia="ru-RU"/>
        </w:rPr>
        <w:pict>
          <v:shape id="Рисунок 13" o:spid="_x0000_i1035" type="#_x0000_t75" style="width:426pt;height:223.5pt;visibility:visible">
            <v:imagedata r:id="rId9" o:title=""/>
          </v:shape>
        </w:pict>
      </w:r>
    </w:p>
    <w:p w:rsidR="001C3050" w:rsidRDefault="001C3050" w:rsidP="00B80353">
      <w:pPr>
        <w:ind w:firstLine="709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Рис. 4. Основная часть курса.</w:t>
      </w:r>
    </w:p>
    <w:p w:rsidR="001C3050" w:rsidRDefault="001C3050" w:rsidP="003A4277">
      <w:pPr>
        <w:ind w:firstLine="709"/>
        <w:jc w:val="both"/>
        <w:rPr>
          <w:rFonts w:ascii="TimesNewRomanPSMT" w:hAnsi="TimesNewRomanPSMT"/>
          <w:color w:val="000000"/>
        </w:rPr>
      </w:pPr>
    </w:p>
    <w:p w:rsidR="001C3050" w:rsidRDefault="001C3050" w:rsidP="003A4277">
      <w:pPr>
        <w:ind w:firstLine="709"/>
        <w:jc w:val="both"/>
        <w:rPr>
          <w:rFonts w:ascii="TimesNewRomanPSMT" w:hAnsi="TimesNewRomanPSMT"/>
          <w:color w:val="000000"/>
        </w:rPr>
      </w:pPr>
      <w:r w:rsidRPr="00CB6156">
        <w:rPr>
          <w:noProof/>
          <w:lang w:eastAsia="ru-RU"/>
        </w:rPr>
        <w:pict>
          <v:shape id="Рисунок 14" o:spid="_x0000_i1036" type="#_x0000_t75" style="width:433.5pt;height:341.25pt;visibility:visible">
            <v:imagedata r:id="rId10" o:title=""/>
          </v:shape>
        </w:pict>
      </w:r>
    </w:p>
    <w:p w:rsidR="001C3050" w:rsidRDefault="001C3050" w:rsidP="00B80353">
      <w:pPr>
        <w:ind w:firstLine="709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Рис. 5 Описание курса</w:t>
      </w:r>
    </w:p>
    <w:p w:rsidR="001C3050" w:rsidRDefault="001C3050" w:rsidP="00B80353">
      <w:pPr>
        <w:ind w:firstLine="709"/>
        <w:jc w:val="center"/>
        <w:rPr>
          <w:rFonts w:ascii="TimesNewRomanPSMT" w:hAnsi="TimesNewRomanPSMT"/>
          <w:color w:val="000000"/>
        </w:rPr>
      </w:pPr>
    </w:p>
    <w:p w:rsidR="001C3050" w:rsidRDefault="001C3050" w:rsidP="00B80353">
      <w:pPr>
        <w:ind w:firstLine="709"/>
        <w:jc w:val="center"/>
        <w:rPr>
          <w:rFonts w:ascii="TimesNewRomanPSMT" w:hAnsi="TimesNewRomanPSMT"/>
          <w:color w:val="000000"/>
        </w:rPr>
      </w:pPr>
      <w:r w:rsidRPr="00CB6156">
        <w:rPr>
          <w:noProof/>
          <w:lang w:eastAsia="ru-RU"/>
        </w:rPr>
        <w:pict>
          <v:shape id="Рисунок 15" o:spid="_x0000_i1037" type="#_x0000_t75" style="width:422.25pt;height:295.5pt;visibility:visible">
            <v:imagedata r:id="rId11" o:title=""/>
          </v:shape>
        </w:pict>
      </w:r>
    </w:p>
    <w:p w:rsidR="001C3050" w:rsidRDefault="001C3050" w:rsidP="00B80353">
      <w:pPr>
        <w:ind w:firstLine="709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Рис. 6. Настройка Формата курса и Внешнего вида.</w:t>
      </w:r>
    </w:p>
    <w:p w:rsidR="001C3050" w:rsidRDefault="001C3050" w:rsidP="00B80353">
      <w:pPr>
        <w:ind w:firstLine="709"/>
        <w:jc w:val="center"/>
        <w:rPr>
          <w:rFonts w:ascii="TimesNewRomanPSMT" w:hAnsi="TimesNewRomanPSMT"/>
          <w:color w:val="000000"/>
        </w:rPr>
      </w:pPr>
    </w:p>
    <w:p w:rsidR="001C3050" w:rsidRDefault="001C3050" w:rsidP="00B80353">
      <w:pPr>
        <w:ind w:firstLine="709"/>
        <w:jc w:val="center"/>
        <w:rPr>
          <w:rFonts w:ascii="TimesNewRomanPSMT" w:hAnsi="TimesNewRomanPSMT"/>
          <w:color w:val="000000"/>
        </w:rPr>
      </w:pPr>
      <w:r w:rsidRPr="00CB6156">
        <w:rPr>
          <w:noProof/>
          <w:lang w:eastAsia="ru-RU"/>
        </w:rPr>
        <w:pict>
          <v:shape id="Рисунок 16" o:spid="_x0000_i1038" type="#_x0000_t75" style="width:423pt;height:331.5pt;visibility:visible">
            <v:imagedata r:id="rId12" o:title=""/>
          </v:shape>
        </w:pict>
      </w:r>
    </w:p>
    <w:p w:rsidR="001C3050" w:rsidRDefault="001C3050" w:rsidP="00B80353">
      <w:pPr>
        <w:ind w:firstLine="709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Рис. 7. Настройка  курса.</w:t>
      </w:r>
    </w:p>
    <w:p w:rsidR="001C3050" w:rsidRDefault="001C3050" w:rsidP="00B80353">
      <w:pPr>
        <w:ind w:firstLine="709"/>
        <w:jc w:val="center"/>
        <w:rPr>
          <w:rFonts w:ascii="TimesNewRomanPSMT" w:hAnsi="TimesNewRomanPSMT"/>
          <w:color w:val="000000"/>
        </w:rPr>
      </w:pPr>
    </w:p>
    <w:p w:rsidR="001C3050" w:rsidRDefault="001C3050" w:rsidP="00B80353">
      <w:pPr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После того как заполнены все разделы, необходимо нажать на кнопку «Сохранить». Поля, отмеченные звездочкой обязательны для заполнения. Если данные поля не будут заполнены системы выдаст ошибку.</w:t>
      </w:r>
    </w:p>
    <w:p w:rsidR="001C3050" w:rsidRDefault="001C3050" w:rsidP="00B80353">
      <w:pPr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После сохранения мы получаем окно вида:</w:t>
      </w:r>
    </w:p>
    <w:p w:rsidR="001C3050" w:rsidRDefault="001C3050" w:rsidP="00B55EFB">
      <w:pPr>
        <w:ind w:firstLine="709"/>
        <w:jc w:val="center"/>
        <w:rPr>
          <w:rFonts w:ascii="TimesNewRomanPSMT" w:hAnsi="TimesNewRomanPSMT"/>
          <w:color w:val="000000"/>
        </w:rPr>
      </w:pPr>
      <w:r w:rsidRPr="00CB6156">
        <w:rPr>
          <w:noProof/>
          <w:lang w:eastAsia="ru-RU"/>
        </w:rPr>
        <w:pict>
          <v:shape id="Рисунок 17" o:spid="_x0000_i1039" type="#_x0000_t75" style="width:368.25pt;height:364.5pt;visibility:visible">
            <v:imagedata r:id="rId13" o:title=""/>
          </v:shape>
        </w:pict>
      </w:r>
    </w:p>
    <w:p w:rsidR="001C3050" w:rsidRDefault="001C3050" w:rsidP="00B55EFB">
      <w:pPr>
        <w:ind w:firstLine="709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Рис. 8. Результат созданного курса.</w:t>
      </w:r>
    </w:p>
    <w:p w:rsidR="001C3050" w:rsidRDefault="001C3050" w:rsidP="00B80353">
      <w:pPr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В приведенном примере результатом будет являться курс, разделенный на темы.</w:t>
      </w:r>
    </w:p>
    <w:p w:rsidR="001C3050" w:rsidRDefault="001C3050" w:rsidP="00B80353">
      <w:pPr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В блоке Навигация в разделе Текущий курс появится ваш курс.</w:t>
      </w:r>
    </w:p>
    <w:p w:rsidR="001C3050" w:rsidRDefault="001C3050" w:rsidP="00B55EFB">
      <w:pPr>
        <w:ind w:firstLine="709"/>
        <w:jc w:val="center"/>
        <w:rPr>
          <w:rFonts w:ascii="TimesNewRomanPSMT" w:hAnsi="TimesNewRomanPSMT"/>
          <w:color w:val="000000"/>
        </w:rPr>
      </w:pPr>
      <w:r>
        <w:rPr>
          <w:noProof/>
          <w:lang w:eastAsia="ru-RU"/>
        </w:rPr>
        <w:pict>
          <v:roundrect id="Скругленный прямоугольник 20" o:spid="_x0000_s1029" style="position:absolute;left:0;text-align:left;margin-left:162.45pt;margin-top:103.8pt;width:174.75pt;height:174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" filled="f" strokecolor="#c00000" strokeweight="1.5pt"/>
        </w:pict>
      </w:r>
      <w:r w:rsidRPr="00CB6156">
        <w:rPr>
          <w:noProof/>
          <w:lang w:eastAsia="ru-RU"/>
        </w:rPr>
        <w:pict>
          <v:shape id="Рисунок 18" o:spid="_x0000_i1040" type="#_x0000_t75" style="width:212.25pt;height:310.5pt;visibility:visible">
            <v:imagedata r:id="rId14" o:title=""/>
          </v:shape>
        </w:pict>
      </w:r>
    </w:p>
    <w:p w:rsidR="001C3050" w:rsidRDefault="001C3050" w:rsidP="00B55EFB">
      <w:pPr>
        <w:ind w:firstLine="709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Рис. 9. Созданный курс.</w:t>
      </w:r>
    </w:p>
    <w:p w:rsidR="001C3050" w:rsidRDefault="001C3050" w:rsidP="00B55EFB">
      <w:pPr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Для записи пользователей на курс необходимо выбрать в «Текущем  курсе» выбрать раздел «Участники». </w:t>
      </w:r>
    </w:p>
    <w:p w:rsidR="001C3050" w:rsidRDefault="001C3050" w:rsidP="0052792F">
      <w:pPr>
        <w:ind w:firstLine="709"/>
        <w:jc w:val="center"/>
        <w:rPr>
          <w:rFonts w:ascii="TimesNewRomanPSMT" w:hAnsi="TimesNewRomanPSMT"/>
          <w:color w:val="000000"/>
        </w:rPr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22" o:spid="_x0000_s1030" type="#_x0000_t13" style="position:absolute;left:0;text-align:left;margin-left:229.2pt;margin-top:94.8pt;width:39pt;height:16.5pt;rotation:180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" adj="17031" filled="f" strokecolor="#c00000" strokeweight="1.5pt"/>
        </w:pict>
      </w:r>
      <w:r w:rsidRPr="00CB6156">
        <w:rPr>
          <w:noProof/>
          <w:lang w:eastAsia="ru-RU"/>
        </w:rPr>
        <w:pict>
          <v:shape id="Рисунок 21" o:spid="_x0000_i1041" type="#_x0000_t75" style="width:5in;height:319.5pt;visibility:visible">
            <v:imagedata r:id="rId15" o:title=""/>
          </v:shape>
        </w:pict>
      </w:r>
    </w:p>
    <w:p w:rsidR="001C3050" w:rsidRDefault="001C3050" w:rsidP="0052792F">
      <w:pPr>
        <w:ind w:firstLine="709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Рис. 10. Раздел для работы со списком пользователей, записанных на курс.</w:t>
      </w:r>
    </w:p>
    <w:p w:rsidR="001C3050" w:rsidRDefault="001C3050" w:rsidP="00B55EFB">
      <w:pPr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После нажатия кнопки «Редактирование» получаем окно, в котором при нажатии на кнопку «Запись пользователей на курс» выходит всплывающее окно, в котором мы определяем тех пользователей, которые будут иметь возможность пройти данный курс. (описание см. перед началом примера).</w:t>
      </w:r>
    </w:p>
    <w:p w:rsidR="001C3050" w:rsidRDefault="001C3050" w:rsidP="00B55EFB">
      <w:pPr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Если в процессе был занесен лишний пользователь, то его можно Исключить из списка нажав крестик в нижнем правом углу, который находится у каждого пользователя.</w:t>
      </w:r>
    </w:p>
    <w:p w:rsidR="001C3050" w:rsidRDefault="001C3050" w:rsidP="00E811FC">
      <w:pPr>
        <w:ind w:firstLine="709"/>
        <w:jc w:val="center"/>
        <w:rPr>
          <w:rFonts w:ascii="TimesNewRomanPSMT" w:hAnsi="TimesNewRomanPSMT"/>
          <w:color w:val="000000"/>
        </w:rPr>
      </w:pPr>
      <w:r>
        <w:rPr>
          <w:noProof/>
          <w:lang w:eastAsia="ru-RU"/>
        </w:rPr>
        <w:pict>
          <v:shape id="Стрелка вправо 25" o:spid="_x0000_s1031" type="#_x0000_t13" style="position:absolute;left:0;text-align:left;margin-left:445.9pt;margin-top:212pt;width:26.25pt;height:10.5pt;rotation:9518557fd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" adj="17280" filled="f" strokecolor="red" strokeweight="2pt"/>
        </w:pict>
      </w:r>
      <w:r w:rsidRPr="00CB6156">
        <w:rPr>
          <w:noProof/>
          <w:lang w:eastAsia="ru-RU"/>
        </w:rPr>
        <w:pict>
          <v:shape id="Рисунок 24" o:spid="_x0000_i1042" type="#_x0000_t75" style="width:393pt;height:233.25pt;visibility:visible">
            <v:imagedata r:id="rId16" o:title=""/>
          </v:shape>
        </w:pict>
      </w:r>
    </w:p>
    <w:p w:rsidR="001C3050" w:rsidRDefault="001C3050" w:rsidP="00E811FC">
      <w:pPr>
        <w:ind w:firstLine="709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Рис. 11. Редактирование списка пользователей.</w:t>
      </w:r>
    </w:p>
    <w:p w:rsidR="001C3050" w:rsidRDefault="001C3050" w:rsidP="00E811FC">
      <w:pPr>
        <w:ind w:firstLine="709"/>
        <w:jc w:val="center"/>
        <w:rPr>
          <w:rFonts w:ascii="TimesNewRomanPSMT" w:hAnsi="TimesNewRomanPSMT"/>
          <w:color w:val="000000"/>
        </w:rPr>
      </w:pPr>
    </w:p>
    <w:p w:rsidR="001C3050" w:rsidRPr="00B55EFB" w:rsidRDefault="001C3050" w:rsidP="005328EE">
      <w:pPr>
        <w:pStyle w:val="Heading1"/>
        <w:numPr>
          <w:ilvl w:val="0"/>
          <w:numId w:val="3"/>
        </w:numPr>
        <w:ind w:left="426"/>
        <w:rPr>
          <w:sz w:val="28"/>
          <w:szCs w:val="28"/>
        </w:rPr>
      </w:pPr>
      <w:bookmarkStart w:id="5" w:name="_GoBack"/>
      <w:bookmarkStart w:id="6" w:name="_Toc476560678"/>
      <w:bookmarkEnd w:id="5"/>
      <w:r w:rsidRPr="00B55EFB">
        <w:rPr>
          <w:sz w:val="28"/>
          <w:szCs w:val="28"/>
        </w:rPr>
        <w:t>Самостоятельная работа.</w:t>
      </w:r>
      <w:bookmarkEnd w:id="6"/>
    </w:p>
    <w:p w:rsidR="001C3050" w:rsidRDefault="001C3050" w:rsidP="00320E24">
      <w:pPr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Самостоятельно создать четыре курса с разными настройками и рассмотреть результат.</w:t>
      </w:r>
    </w:p>
    <w:sectPr w:rsidR="001C3050" w:rsidSect="002469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5pt;height:14.25pt;visibility:visible" o:bullet="t">
        <v:imagedata r:id="rId1" o:title=""/>
      </v:shape>
    </w:pict>
  </w:numPicBullet>
  <w:numPicBullet w:numPicBulletId="1">
    <w:pict>
      <v:shape id="_x0000_i1026" type="#_x0000_t75" style="width:15pt;height:15.75pt;visibility:visible" o:bullet="t">
        <v:imagedata r:id="rId2" o:title=""/>
      </v:shape>
    </w:pict>
  </w:numPicBullet>
  <w:numPicBullet w:numPicBulletId="2">
    <w:pict>
      <v:shape id="_x0000_i1027" type="#_x0000_t75" style="width:13.5pt;height:11.25pt;visibility:visible" o:bullet="t">
        <v:imagedata r:id="rId3" o:title=""/>
      </v:shape>
    </w:pict>
  </w:numPicBullet>
  <w:numPicBullet w:numPicBulletId="3">
    <w:pict>
      <v:shape id="_x0000_i1028" type="#_x0000_t75" style="width:12.75pt;height:13.5pt;visibility:visible" o:bullet="t">
        <v:imagedata r:id="rId4" o:title=""/>
      </v:shape>
    </w:pict>
  </w:numPicBullet>
  <w:numPicBullet w:numPicBulletId="4">
    <w:pict>
      <v:shape id="_x0000_i1029" type="#_x0000_t75" style="width:15pt;height:11.25pt;visibility:visible" o:bullet="t">
        <v:imagedata r:id="rId5" o:title=""/>
      </v:shape>
    </w:pict>
  </w:numPicBullet>
  <w:numPicBullet w:numPicBulletId="5">
    <w:pict>
      <v:shape id="_x0000_i1030" type="#_x0000_t75" style="width:21.75pt;height:13.5pt;visibility:visible" o:bullet="t">
        <v:imagedata r:id="rId6" o:title=""/>
      </v:shape>
    </w:pict>
  </w:numPicBullet>
  <w:abstractNum w:abstractNumId="0">
    <w:nsid w:val="FFFFFF7C"/>
    <w:multiLevelType w:val="singleLevel"/>
    <w:tmpl w:val="7C16D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64CDC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88055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0868B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586E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4C17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B6C8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7AEB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EA2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046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3551D5"/>
    <w:multiLevelType w:val="hybridMultilevel"/>
    <w:tmpl w:val="33406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F205FC"/>
    <w:multiLevelType w:val="multilevel"/>
    <w:tmpl w:val="AB3E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A81EE9"/>
    <w:multiLevelType w:val="hybridMultilevel"/>
    <w:tmpl w:val="496AD4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E84705"/>
    <w:multiLevelType w:val="multilevel"/>
    <w:tmpl w:val="98EC2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235673E"/>
    <w:multiLevelType w:val="multilevel"/>
    <w:tmpl w:val="26CC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295CDA"/>
    <w:multiLevelType w:val="multilevel"/>
    <w:tmpl w:val="CC2EA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C3D231F"/>
    <w:multiLevelType w:val="multilevel"/>
    <w:tmpl w:val="1D7C9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A9406B0"/>
    <w:multiLevelType w:val="hybridMultilevel"/>
    <w:tmpl w:val="7B5C0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A474045"/>
    <w:multiLevelType w:val="hybridMultilevel"/>
    <w:tmpl w:val="9A461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15"/>
  </w:num>
  <w:num w:numId="5">
    <w:abstractNumId w:val="16"/>
  </w:num>
  <w:num w:numId="6">
    <w:abstractNumId w:val="13"/>
  </w:num>
  <w:num w:numId="7">
    <w:abstractNumId w:val="14"/>
  </w:num>
  <w:num w:numId="8">
    <w:abstractNumId w:val="11"/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9B8"/>
    <w:rsid w:val="0006020B"/>
    <w:rsid w:val="000723EE"/>
    <w:rsid w:val="000C1264"/>
    <w:rsid w:val="000F62BA"/>
    <w:rsid w:val="001A3F87"/>
    <w:rsid w:val="001C084E"/>
    <w:rsid w:val="001C3050"/>
    <w:rsid w:val="001E2A1C"/>
    <w:rsid w:val="0022609C"/>
    <w:rsid w:val="0024058E"/>
    <w:rsid w:val="002469B8"/>
    <w:rsid w:val="00246B68"/>
    <w:rsid w:val="00265DD4"/>
    <w:rsid w:val="00293023"/>
    <w:rsid w:val="00293C18"/>
    <w:rsid w:val="002C02DF"/>
    <w:rsid w:val="00320E24"/>
    <w:rsid w:val="0032712C"/>
    <w:rsid w:val="00367D2F"/>
    <w:rsid w:val="003A4277"/>
    <w:rsid w:val="003C6563"/>
    <w:rsid w:val="003E4BE0"/>
    <w:rsid w:val="0042469C"/>
    <w:rsid w:val="00476DD4"/>
    <w:rsid w:val="00494190"/>
    <w:rsid w:val="004E321F"/>
    <w:rsid w:val="0052792F"/>
    <w:rsid w:val="005328EE"/>
    <w:rsid w:val="00535F13"/>
    <w:rsid w:val="005630E6"/>
    <w:rsid w:val="00567EB1"/>
    <w:rsid w:val="005A66C3"/>
    <w:rsid w:val="005C75B4"/>
    <w:rsid w:val="006B5A9D"/>
    <w:rsid w:val="006D5E4E"/>
    <w:rsid w:val="00716160"/>
    <w:rsid w:val="00727A85"/>
    <w:rsid w:val="007523B4"/>
    <w:rsid w:val="00754463"/>
    <w:rsid w:val="007A5EBF"/>
    <w:rsid w:val="007E229C"/>
    <w:rsid w:val="007F1325"/>
    <w:rsid w:val="007F340A"/>
    <w:rsid w:val="00802161"/>
    <w:rsid w:val="00802BFA"/>
    <w:rsid w:val="00804378"/>
    <w:rsid w:val="00856587"/>
    <w:rsid w:val="008946BF"/>
    <w:rsid w:val="008B6AA6"/>
    <w:rsid w:val="008E32E3"/>
    <w:rsid w:val="0094527B"/>
    <w:rsid w:val="00954E8B"/>
    <w:rsid w:val="009914E3"/>
    <w:rsid w:val="009F7FE9"/>
    <w:rsid w:val="00A62838"/>
    <w:rsid w:val="00B55EFB"/>
    <w:rsid w:val="00B64839"/>
    <w:rsid w:val="00B80353"/>
    <w:rsid w:val="00B90562"/>
    <w:rsid w:val="00BE1904"/>
    <w:rsid w:val="00C10392"/>
    <w:rsid w:val="00C13545"/>
    <w:rsid w:val="00C1705F"/>
    <w:rsid w:val="00C934F0"/>
    <w:rsid w:val="00CB6156"/>
    <w:rsid w:val="00CF778B"/>
    <w:rsid w:val="00DB7E9A"/>
    <w:rsid w:val="00DE2F8D"/>
    <w:rsid w:val="00E1683D"/>
    <w:rsid w:val="00E75221"/>
    <w:rsid w:val="00E8008A"/>
    <w:rsid w:val="00E811FC"/>
    <w:rsid w:val="00EA13E8"/>
    <w:rsid w:val="00EB5378"/>
    <w:rsid w:val="00EF1166"/>
    <w:rsid w:val="00F2006C"/>
    <w:rsid w:val="00F37DAD"/>
    <w:rsid w:val="00F70DAC"/>
    <w:rsid w:val="00F71E13"/>
    <w:rsid w:val="00F7736A"/>
    <w:rsid w:val="00FD1249"/>
    <w:rsid w:val="00FE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469B8"/>
    <w:pPr>
      <w:spacing w:line="360" w:lineRule="auto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469B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124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469C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69B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24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469C"/>
    <w:rPr>
      <w:rFonts w:ascii="Cambria" w:hAnsi="Cambria" w:cs="Times New Roman"/>
      <w:b/>
      <w:bCs/>
      <w:i/>
      <w:iCs/>
      <w:color w:val="4F81BD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469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69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0437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0437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EB5378"/>
    <w:rPr>
      <w:rFonts w:cs="Times New Roman"/>
    </w:rPr>
  </w:style>
  <w:style w:type="character" w:styleId="Strong">
    <w:name w:val="Strong"/>
    <w:basedOn w:val="DefaultParagraphFont"/>
    <w:uiPriority w:val="99"/>
    <w:qFormat/>
    <w:rsid w:val="00EB5378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FD124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TOCHeading">
    <w:name w:val="TOC Heading"/>
    <w:basedOn w:val="Heading1"/>
    <w:next w:val="Normal"/>
    <w:uiPriority w:val="99"/>
    <w:qFormat/>
    <w:rsid w:val="00E7522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99"/>
    <w:rsid w:val="00E75221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12</Pages>
  <Words>1239</Words>
  <Characters>7065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Гончарова Елена Алексеевна</dc:creator>
  <cp:keywords/>
  <dc:description/>
  <cp:lastModifiedBy>LeGo</cp:lastModifiedBy>
  <cp:revision>3</cp:revision>
  <dcterms:created xsi:type="dcterms:W3CDTF">2017-03-06T00:46:00Z</dcterms:created>
  <dcterms:modified xsi:type="dcterms:W3CDTF">2017-03-06T01:03:00Z</dcterms:modified>
</cp:coreProperties>
</file>