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9CF614" wp14:editId="1E9913AA">
            <wp:extent cx="783544" cy="925032"/>
            <wp:effectExtent l="0" t="0" r="0" b="0"/>
            <wp:docPr id="23" name="Рисунок 23" descr="АмГП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АмГПГ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75" cy="92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9B8" w:rsidRPr="007F340A" w:rsidRDefault="002469B8" w:rsidP="002469B8">
      <w:pPr>
        <w:jc w:val="center"/>
        <w:rPr>
          <w:sz w:val="16"/>
          <w:szCs w:val="16"/>
          <w:lang w:eastAsia="ru-RU"/>
        </w:rPr>
      </w:pP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7F340A">
        <w:rPr>
          <w:sz w:val="28"/>
          <w:szCs w:val="28"/>
          <w:lang w:eastAsia="ru-RU"/>
        </w:rPr>
        <w:t>едеральное государственное бюджетное образовательное учреждение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высшего профессионального образования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 «Амурский гуманитарно-педагогический государственный университет»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(ФГ</w:t>
      </w:r>
      <w:r>
        <w:rPr>
          <w:sz w:val="28"/>
          <w:szCs w:val="28"/>
          <w:lang w:eastAsia="ru-RU"/>
        </w:rPr>
        <w:t>Б</w:t>
      </w:r>
      <w:r w:rsidRPr="007F340A">
        <w:rPr>
          <w:sz w:val="28"/>
          <w:szCs w:val="28"/>
          <w:lang w:eastAsia="ru-RU"/>
        </w:rPr>
        <w:t>ОУ ВПО «</w:t>
      </w:r>
      <w:proofErr w:type="spellStart"/>
      <w:r w:rsidRPr="007F340A">
        <w:rPr>
          <w:sz w:val="28"/>
          <w:szCs w:val="28"/>
          <w:lang w:eastAsia="ru-RU"/>
        </w:rPr>
        <w:t>АмГПГУ</w:t>
      </w:r>
      <w:proofErr w:type="spellEnd"/>
      <w:r w:rsidRPr="007F340A">
        <w:rPr>
          <w:sz w:val="28"/>
          <w:szCs w:val="28"/>
          <w:lang w:eastAsia="ru-RU"/>
        </w:rPr>
        <w:t>»)</w:t>
      </w: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469B8" w:rsidRDefault="002469B8" w:rsidP="002469B8">
      <w:pPr>
        <w:jc w:val="center"/>
        <w:rPr>
          <w:sz w:val="28"/>
          <w:szCs w:val="28"/>
          <w:lang w:eastAsia="ru-RU"/>
        </w:rPr>
      </w:pPr>
      <w:r w:rsidRPr="002469B8">
        <w:rPr>
          <w:sz w:val="28"/>
          <w:szCs w:val="28"/>
          <w:lang w:eastAsia="ru-RU"/>
        </w:rPr>
        <w:t>Институт заочного и дополнительного образования</w:t>
      </w:r>
    </w:p>
    <w:p w:rsidR="00A62838" w:rsidRPr="00A62838" w:rsidRDefault="00A62838" w:rsidP="00A62838">
      <w:pPr>
        <w:jc w:val="center"/>
        <w:rPr>
          <w:bCs/>
          <w:sz w:val="28"/>
          <w:szCs w:val="28"/>
        </w:rPr>
      </w:pPr>
      <w:r w:rsidRPr="00A62838">
        <w:rPr>
          <w:sz w:val="28"/>
          <w:szCs w:val="28"/>
          <w:lang w:eastAsia="ru-RU"/>
        </w:rPr>
        <w:t xml:space="preserve">Отдел </w:t>
      </w:r>
      <w:r w:rsidRPr="00A62838">
        <w:rPr>
          <w:bCs/>
          <w:sz w:val="28"/>
          <w:szCs w:val="28"/>
        </w:rPr>
        <w:t>переподготовки кадров и дополнительного образования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Кафедра </w:t>
      </w:r>
      <w:r>
        <w:rPr>
          <w:sz w:val="28"/>
          <w:szCs w:val="28"/>
          <w:lang w:eastAsia="ru-RU"/>
        </w:rPr>
        <w:t>информационной безопасности, информационных систем и физики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b/>
          <w:szCs w:val="24"/>
          <w:lang w:eastAsia="ru-RU"/>
        </w:rPr>
      </w:pPr>
    </w:p>
    <w:p w:rsidR="002469B8" w:rsidRPr="007F340A" w:rsidRDefault="002469B8" w:rsidP="002469B8">
      <w:pPr>
        <w:jc w:val="center"/>
        <w:rPr>
          <w:szCs w:val="24"/>
          <w:lang w:eastAsia="ru-RU"/>
        </w:rPr>
      </w:pPr>
    </w:p>
    <w:p w:rsidR="002469B8" w:rsidRPr="001C084E" w:rsidRDefault="00EB065F" w:rsidP="002469B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Наполнение</w:t>
      </w:r>
      <w:r w:rsidR="008E32E3">
        <w:rPr>
          <w:b/>
          <w:sz w:val="32"/>
          <w:szCs w:val="32"/>
          <w:lang w:eastAsia="ru-RU"/>
        </w:rPr>
        <w:t xml:space="preserve"> </w:t>
      </w:r>
      <w:bookmarkStart w:id="0" w:name="_Toc287873381"/>
      <w:r w:rsidR="00F71E13" w:rsidRPr="00802161">
        <w:rPr>
          <w:b/>
          <w:sz w:val="32"/>
          <w:szCs w:val="32"/>
          <w:lang w:eastAsia="ru-RU"/>
        </w:rPr>
        <w:t>электронного учебного курса</w:t>
      </w:r>
      <w:r w:rsidR="00F71E13" w:rsidRPr="00CF778B">
        <w:t xml:space="preserve"> </w:t>
      </w:r>
      <w:r w:rsidR="00F71E13" w:rsidRPr="00802161">
        <w:rPr>
          <w:b/>
          <w:sz w:val="32"/>
          <w:szCs w:val="32"/>
          <w:lang w:eastAsia="ru-RU"/>
        </w:rPr>
        <w:t>в</w:t>
      </w:r>
      <w:r w:rsidR="00F71E13" w:rsidRPr="00CF778B">
        <w:t xml:space="preserve"> </w:t>
      </w:r>
      <w:bookmarkEnd w:id="0"/>
      <w:r w:rsidR="008E32E3">
        <w:rPr>
          <w:b/>
          <w:sz w:val="32"/>
          <w:szCs w:val="32"/>
          <w:lang w:val="en-US" w:eastAsia="ru-RU"/>
        </w:rPr>
        <w:t>Moodle</w:t>
      </w:r>
      <w:r w:rsidR="00A62838">
        <w:rPr>
          <w:b/>
          <w:sz w:val="32"/>
          <w:szCs w:val="32"/>
          <w:lang w:eastAsia="ru-RU"/>
        </w:rPr>
        <w:t>.</w:t>
      </w:r>
    </w:p>
    <w:p w:rsidR="002469B8" w:rsidRPr="008E32E3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 xml:space="preserve">Методические указания к </w:t>
      </w:r>
      <w:r>
        <w:rPr>
          <w:sz w:val="28"/>
          <w:szCs w:val="28"/>
          <w:lang w:eastAsia="ru-RU"/>
        </w:rPr>
        <w:t>практической</w:t>
      </w:r>
      <w:r w:rsidRPr="007F340A">
        <w:rPr>
          <w:sz w:val="28"/>
          <w:szCs w:val="28"/>
          <w:lang w:eastAsia="ru-RU"/>
        </w:rPr>
        <w:t xml:space="preserve"> работе №</w:t>
      </w:r>
      <w:r w:rsidR="00505A14">
        <w:rPr>
          <w:sz w:val="28"/>
          <w:szCs w:val="28"/>
          <w:lang w:eastAsia="ru-RU"/>
        </w:rPr>
        <w:t>4</w:t>
      </w:r>
    </w:p>
    <w:p w:rsidR="002469B8" w:rsidRPr="007F340A" w:rsidRDefault="002469B8" w:rsidP="002469B8">
      <w:pPr>
        <w:jc w:val="center"/>
        <w:rPr>
          <w:sz w:val="28"/>
          <w:szCs w:val="28"/>
          <w:lang w:eastAsia="ru-RU"/>
        </w:rPr>
      </w:pPr>
      <w:r w:rsidRPr="007F340A">
        <w:rPr>
          <w:sz w:val="28"/>
          <w:szCs w:val="28"/>
          <w:lang w:eastAsia="ru-RU"/>
        </w:rPr>
        <w:t>по дисциплине «</w:t>
      </w:r>
      <w:r w:rsidR="00A62838" w:rsidRPr="00A62838">
        <w:rPr>
          <w:sz w:val="28"/>
          <w:szCs w:val="28"/>
          <w:lang w:eastAsia="ru-RU"/>
        </w:rPr>
        <w:t xml:space="preserve">Система дистанционного обучения </w:t>
      </w:r>
      <w:proofErr w:type="spellStart"/>
      <w:r w:rsidR="00A62838" w:rsidRPr="00A62838">
        <w:rPr>
          <w:sz w:val="28"/>
          <w:szCs w:val="28"/>
          <w:lang w:eastAsia="ru-RU"/>
        </w:rPr>
        <w:t>Moodle</w:t>
      </w:r>
      <w:proofErr w:type="spellEnd"/>
      <w:r w:rsidRPr="007F340A">
        <w:rPr>
          <w:sz w:val="28"/>
          <w:szCs w:val="28"/>
          <w:lang w:eastAsia="ru-RU"/>
        </w:rPr>
        <w:t>»</w:t>
      </w:r>
    </w:p>
    <w:p w:rsidR="002469B8" w:rsidRPr="007F340A" w:rsidRDefault="002469B8" w:rsidP="002469B8">
      <w:pPr>
        <w:jc w:val="center"/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Pr="007F340A" w:rsidRDefault="002469B8" w:rsidP="002469B8">
      <w:pPr>
        <w:rPr>
          <w:szCs w:val="24"/>
          <w:lang w:eastAsia="ru-RU"/>
        </w:rPr>
      </w:pPr>
    </w:p>
    <w:p w:rsidR="002469B8" w:rsidRDefault="002469B8" w:rsidP="002469B8">
      <w:pPr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469B8" w:rsidRPr="007F340A" w:rsidRDefault="002469B8" w:rsidP="002469B8">
      <w:pPr>
        <w:rPr>
          <w:sz w:val="28"/>
          <w:szCs w:val="28"/>
          <w:lang w:eastAsia="ru-RU"/>
        </w:rPr>
      </w:pPr>
    </w:p>
    <w:p w:rsidR="00293C18" w:rsidRDefault="002469B8" w:rsidP="002469B8">
      <w:pPr>
        <w:jc w:val="center"/>
        <w:rPr>
          <w:sz w:val="28"/>
          <w:szCs w:val="28"/>
          <w:lang w:val="en-US" w:eastAsia="ru-RU"/>
        </w:rPr>
      </w:pPr>
      <w:r w:rsidRPr="007F340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val="en-US" w:eastAsia="ru-RU"/>
        </w:rPr>
        <w:t>4</w:t>
      </w:r>
    </w:p>
    <w:p w:rsidR="00A62838" w:rsidRDefault="00A62838" w:rsidP="00A62838">
      <w:pPr>
        <w:spacing w:line="24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54E8B" w:rsidRDefault="00954E8B" w:rsidP="00A62838">
      <w:pPr>
        <w:spacing w:line="240" w:lineRule="auto"/>
        <w:jc w:val="center"/>
        <w:rPr>
          <w:b/>
        </w:rPr>
      </w:pPr>
    </w:p>
    <w:sdt>
      <w:sdtPr>
        <w:id w:val="7870978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1" w:name="_GoBack" w:displacedByCustomXml="prev"/>
        <w:bookmarkEnd w:id="1" w:displacedByCustomXml="prev"/>
        <w:p w:rsidR="002C04BA" w:rsidRDefault="00E75221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6923118" w:history="1">
            <w:r w:rsidR="002C04BA" w:rsidRPr="00D86B98">
              <w:rPr>
                <w:rStyle w:val="a6"/>
                <w:noProof/>
              </w:rPr>
              <w:t>1.</w:t>
            </w:r>
            <w:r w:rsidR="002C04BA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04BA" w:rsidRPr="00D86B98">
              <w:rPr>
                <w:rStyle w:val="a6"/>
                <w:noProof/>
              </w:rPr>
              <w:t>Наполнение курса</w:t>
            </w:r>
            <w:r w:rsidR="002C04BA">
              <w:rPr>
                <w:noProof/>
                <w:webHidden/>
              </w:rPr>
              <w:tab/>
            </w:r>
            <w:r w:rsidR="002C04BA">
              <w:rPr>
                <w:noProof/>
                <w:webHidden/>
              </w:rPr>
              <w:fldChar w:fldCharType="begin"/>
            </w:r>
            <w:r w:rsidR="002C04BA">
              <w:rPr>
                <w:noProof/>
                <w:webHidden/>
              </w:rPr>
              <w:instrText xml:space="preserve"> PAGEREF _Toc476923118 \h </w:instrText>
            </w:r>
            <w:r w:rsidR="002C04BA">
              <w:rPr>
                <w:noProof/>
                <w:webHidden/>
              </w:rPr>
            </w:r>
            <w:r w:rsidR="002C04BA">
              <w:rPr>
                <w:noProof/>
                <w:webHidden/>
              </w:rPr>
              <w:fldChar w:fldCharType="separate"/>
            </w:r>
            <w:r w:rsidR="002C04BA">
              <w:rPr>
                <w:noProof/>
                <w:webHidden/>
              </w:rPr>
              <w:t>3</w:t>
            </w:r>
            <w:r w:rsidR="002C04BA">
              <w:rPr>
                <w:noProof/>
                <w:webHidden/>
              </w:rPr>
              <w:fldChar w:fldCharType="end"/>
            </w:r>
          </w:hyperlink>
        </w:p>
        <w:p w:rsidR="002C04BA" w:rsidRDefault="002C04BA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6923119" w:history="1">
            <w:r w:rsidRPr="00D86B98">
              <w:rPr>
                <w:rStyle w:val="a6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86B98">
              <w:rPr>
                <w:rStyle w:val="a6"/>
                <w:noProof/>
              </w:rPr>
              <w:t>Элементы курса: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_Toc476923119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04BA" w:rsidRDefault="002C04BA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6923120" w:history="1">
            <w:r w:rsidRPr="00D86B98">
              <w:rPr>
                <w:rStyle w:val="a6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86B98">
              <w:rPr>
                <w:rStyle w:val="a6"/>
                <w:noProof/>
              </w:rPr>
              <w:t>Пример заполнения курса.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_Toc476923120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04BA" w:rsidRDefault="002C04BA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76923121" w:history="1">
            <w:r w:rsidRPr="00D86B98">
              <w:rPr>
                <w:rStyle w:val="a6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D86B98">
              <w:rPr>
                <w:rStyle w:val="a6"/>
                <w:noProof/>
              </w:rPr>
              <w:t>Самостоятельная работа.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_Toc476923121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21" w:rsidRDefault="00E75221">
          <w:r>
            <w:rPr>
              <w:b/>
              <w:bCs/>
            </w:rPr>
            <w:fldChar w:fldCharType="end"/>
          </w:r>
        </w:p>
      </w:sdtContent>
    </w:sdt>
    <w:p w:rsidR="00A62838" w:rsidRDefault="00A62838" w:rsidP="00A62838">
      <w:pPr>
        <w:spacing w:line="240" w:lineRule="auto"/>
        <w:jc w:val="center"/>
        <w:rPr>
          <w:b/>
        </w:rPr>
      </w:pPr>
    </w:p>
    <w:p w:rsidR="00A62838" w:rsidRDefault="00A62838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42469C" w:rsidRPr="0042469C" w:rsidRDefault="00EB065F" w:rsidP="0042469C">
      <w:pPr>
        <w:pStyle w:val="1"/>
        <w:numPr>
          <w:ilvl w:val="0"/>
          <w:numId w:val="3"/>
        </w:numPr>
        <w:ind w:left="426"/>
        <w:rPr>
          <w:kern w:val="0"/>
          <w:sz w:val="28"/>
          <w:szCs w:val="28"/>
        </w:rPr>
      </w:pPr>
      <w:bookmarkStart w:id="2" w:name="_Toc287873382"/>
      <w:bookmarkStart w:id="3" w:name="_Toc476923118"/>
      <w:r>
        <w:rPr>
          <w:kern w:val="0"/>
          <w:sz w:val="28"/>
          <w:szCs w:val="28"/>
        </w:rPr>
        <w:lastRenderedPageBreak/>
        <w:t>Наполнение</w:t>
      </w:r>
      <w:r w:rsidR="0042469C" w:rsidRPr="0042469C">
        <w:rPr>
          <w:kern w:val="0"/>
          <w:sz w:val="28"/>
          <w:szCs w:val="28"/>
        </w:rPr>
        <w:t xml:space="preserve"> курса</w:t>
      </w:r>
      <w:bookmarkEnd w:id="2"/>
      <w:bookmarkEnd w:id="3"/>
      <w:r w:rsidR="0042469C" w:rsidRPr="0042469C">
        <w:rPr>
          <w:kern w:val="0"/>
          <w:sz w:val="28"/>
          <w:szCs w:val="28"/>
        </w:rPr>
        <w:t xml:space="preserve"> </w:t>
      </w:r>
    </w:p>
    <w:p w:rsidR="001F12B0" w:rsidRDefault="001F12B0" w:rsidP="00EB065F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После создания курса можно добавлять содержание в каждую тему.</w:t>
      </w:r>
    </w:p>
    <w:p w:rsidR="00EB065F" w:rsidRDefault="00EB065F" w:rsidP="00EB065F">
      <w:pPr>
        <w:ind w:firstLine="709"/>
        <w:jc w:val="both"/>
        <w:rPr>
          <w:bCs/>
          <w:color w:val="000000"/>
        </w:rPr>
      </w:pPr>
      <w:r w:rsidRPr="00EB065F">
        <w:rPr>
          <w:bCs/>
          <w:color w:val="000000"/>
        </w:rPr>
        <w:t>Зайдите на главную страницу созданного курса (щелкнуть по названию курса в списке доступных курсов).</w:t>
      </w:r>
    </w:p>
    <w:p w:rsidR="00DA6DB2" w:rsidRDefault="00DA6DB2" w:rsidP="00EB065F">
      <w:pPr>
        <w:ind w:firstLine="709"/>
        <w:jc w:val="both"/>
        <w:rPr>
          <w:bCs/>
          <w:noProof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8EAD7" wp14:editId="00A62170">
                <wp:simplePos x="0" y="0"/>
                <wp:positionH relativeFrom="column">
                  <wp:posOffset>4491990</wp:posOffset>
                </wp:positionH>
                <wp:positionV relativeFrom="paragraph">
                  <wp:posOffset>147320</wp:posOffset>
                </wp:positionV>
                <wp:extent cx="1028700" cy="819150"/>
                <wp:effectExtent l="57150" t="38100" r="19050" b="9525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19150"/>
                        </a:xfrm>
                        <a:prstGeom prst="downArrow">
                          <a:avLst>
                            <a:gd name="adj1" fmla="val 35185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53.7pt;margin-top:11.6pt;width:81pt;height:6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" adj="10800,70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048A7" w:rsidRDefault="00DA6DB2" w:rsidP="00EB065F">
      <w:pPr>
        <w:ind w:firstLine="709"/>
        <w:jc w:val="both"/>
        <w:rPr>
          <w:bCs/>
          <w:color w:val="000000"/>
        </w:rPr>
      </w:pPr>
      <w:r>
        <w:rPr>
          <w:bCs/>
          <w:noProof/>
          <w:color w:val="000000"/>
          <w:lang w:eastAsia="ru-RU"/>
        </w:rPr>
        <w:drawing>
          <wp:inline distT="0" distB="0" distL="0" distR="0">
            <wp:extent cx="5113587" cy="3867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9"/>
                    <a:stretch/>
                  </pic:blipFill>
                  <pic:spPr bwMode="auto">
                    <a:xfrm>
                      <a:off x="0" y="0"/>
                      <a:ext cx="5113587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69C" w:rsidRDefault="0042469C" w:rsidP="0042469C">
      <w:pPr>
        <w:ind w:left="720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F048A7">
        <w:rPr>
          <w:color w:val="000000"/>
        </w:rPr>
        <w:t>Страница выбранного курса</w:t>
      </w:r>
      <w:r>
        <w:rPr>
          <w:color w:val="000000"/>
        </w:rPr>
        <w:t>.</w:t>
      </w:r>
    </w:p>
    <w:p w:rsidR="0042469C" w:rsidRDefault="0042469C" w:rsidP="0042469C">
      <w:pPr>
        <w:jc w:val="center"/>
        <w:rPr>
          <w:color w:val="000000"/>
        </w:rPr>
      </w:pPr>
    </w:p>
    <w:p w:rsidR="00F048A7" w:rsidRDefault="00F048A7" w:rsidP="00F048A7">
      <w:pPr>
        <w:ind w:firstLine="709"/>
        <w:jc w:val="both"/>
        <w:rPr>
          <w:color w:val="000000"/>
        </w:rPr>
      </w:pPr>
      <w:r w:rsidRPr="00F048A7">
        <w:rPr>
          <w:color w:val="000000"/>
        </w:rPr>
        <w:t xml:space="preserve">При создании курса в него автоматически включается только новостной форум. </w:t>
      </w:r>
      <w:proofErr w:type="spellStart"/>
      <w:r w:rsidRPr="00F048A7">
        <w:rPr>
          <w:color w:val="000000"/>
        </w:rPr>
        <w:t>Moodle</w:t>
      </w:r>
      <w:proofErr w:type="spellEnd"/>
      <w:r w:rsidRPr="00F048A7">
        <w:rPr>
          <w:color w:val="000000"/>
        </w:rPr>
        <w:t xml:space="preserve"> располагает большим разнообразием модулей (элементов курса), которые могут быть использованы для создания курсов любого типа. В зависимости от содержания курса и концепции преподавания, создатель курса включает наиболее подходящие элементы и ресурсы, предоставляемые системой </w:t>
      </w:r>
      <w:proofErr w:type="spellStart"/>
      <w:r w:rsidRPr="00F048A7">
        <w:rPr>
          <w:color w:val="000000"/>
        </w:rPr>
        <w:t>Moodle</w:t>
      </w:r>
      <w:proofErr w:type="spellEnd"/>
      <w:r w:rsidRPr="00F048A7">
        <w:rPr>
          <w:color w:val="000000"/>
        </w:rPr>
        <w:t>.</w:t>
      </w:r>
    </w:p>
    <w:p w:rsidR="002C1100" w:rsidRDefault="002C1100" w:rsidP="00F048A7">
      <w:pPr>
        <w:ind w:firstLine="709"/>
        <w:jc w:val="both"/>
        <w:rPr>
          <w:color w:val="000000"/>
        </w:rPr>
      </w:pPr>
      <w:r>
        <w:rPr>
          <w:color w:val="000000"/>
        </w:rPr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начать внесения/редактирование курса, необходимо нажать на кнопку «Режим редактирования» (рис. 1) Получаем окно следующего вида (рис. 2).</w:t>
      </w:r>
    </w:p>
    <w:p w:rsidR="002C1100" w:rsidRDefault="00DA6DB2" w:rsidP="00F048A7">
      <w:pPr>
        <w:ind w:firstLine="709"/>
        <w:jc w:val="both"/>
        <w:rPr>
          <w:color w:val="000000"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>
            <wp:extent cx="5295900" cy="320063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0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00" w:rsidRDefault="002C1100" w:rsidP="002C1100">
      <w:pPr>
        <w:ind w:firstLine="709"/>
        <w:jc w:val="center"/>
        <w:rPr>
          <w:color w:val="000000"/>
        </w:rPr>
      </w:pPr>
      <w:r>
        <w:rPr>
          <w:color w:val="000000"/>
        </w:rPr>
        <w:t>Рис. 2. Окно редактирования курса.</w:t>
      </w:r>
    </w:p>
    <w:p w:rsidR="0092305F" w:rsidRDefault="0092305F" w:rsidP="00F048A7">
      <w:pPr>
        <w:ind w:firstLine="709"/>
        <w:jc w:val="both"/>
        <w:rPr>
          <w:color w:val="000000"/>
        </w:rPr>
      </w:pPr>
    </w:p>
    <w:p w:rsidR="009873D8" w:rsidRDefault="0092305F" w:rsidP="00F048A7">
      <w:pPr>
        <w:ind w:firstLine="709"/>
        <w:jc w:val="both"/>
        <w:rPr>
          <w:color w:val="000000"/>
        </w:rPr>
      </w:pPr>
      <w:r>
        <w:rPr>
          <w:color w:val="000000"/>
        </w:rPr>
        <w:t>Значок</w:t>
      </w:r>
      <w:r w:rsidR="009873D8">
        <w:rPr>
          <w:color w:val="000000"/>
        </w:rPr>
        <w:t xml:space="preserve"> </w:t>
      </w:r>
      <w:r w:rsidR="009873D8">
        <w:rPr>
          <w:noProof/>
          <w:color w:val="000000"/>
          <w:lang w:eastAsia="ru-RU"/>
        </w:rPr>
        <w:drawing>
          <wp:inline distT="0" distB="0" distL="0" distR="0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, находящий под Темой, позволяет получить доступ к р</w:t>
      </w:r>
      <w:r w:rsidR="009873D8">
        <w:rPr>
          <w:color w:val="000000"/>
        </w:rPr>
        <w:t>едактированию Вступления к теме (рис. 3).</w:t>
      </w:r>
    </w:p>
    <w:p w:rsidR="009873D8" w:rsidRDefault="009873D8" w:rsidP="009873D8">
      <w:pPr>
        <w:ind w:firstLine="709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537036" cy="34769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55" cy="348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D8" w:rsidRDefault="009873D8" w:rsidP="009873D8">
      <w:pPr>
        <w:ind w:firstLine="709"/>
        <w:jc w:val="center"/>
        <w:rPr>
          <w:color w:val="000000"/>
        </w:rPr>
      </w:pPr>
      <w:r>
        <w:rPr>
          <w:color w:val="000000"/>
        </w:rPr>
        <w:t>Рис. 3 Окно описания создаваемой темы.</w:t>
      </w:r>
    </w:p>
    <w:p w:rsidR="009873D8" w:rsidRDefault="009873D8" w:rsidP="00F048A7">
      <w:pPr>
        <w:ind w:firstLine="709"/>
        <w:jc w:val="both"/>
        <w:rPr>
          <w:color w:val="000000"/>
        </w:rPr>
      </w:pPr>
      <w:r>
        <w:rPr>
          <w:color w:val="000000"/>
        </w:rPr>
        <w:t>В данном окне заполняются поля «Название раздела», «Описание» раздела.</w:t>
      </w:r>
      <w:r w:rsidR="00DA6DB2">
        <w:rPr>
          <w:color w:val="000000"/>
        </w:rPr>
        <w:t xml:space="preserve"> При необходимости активируется раздел «Ограничить доступ».</w:t>
      </w:r>
    </w:p>
    <w:p w:rsidR="00DA6DB2" w:rsidRDefault="009873D8" w:rsidP="009873D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Обратите внимание, что возле некоторых полей находится знак </w:t>
      </w:r>
      <w:r>
        <w:rPr>
          <w:noProof/>
          <w:color w:val="000000"/>
          <w:lang w:eastAsia="ru-RU"/>
        </w:rPr>
        <w:drawing>
          <wp:inline distT="0" distB="0" distL="0" distR="0" wp14:anchorId="6F1FD2F7" wp14:editId="32ED4B5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При наведении на данный знак курсора мыши, в результате нажатия левой клавиши мыши появляется </w:t>
      </w:r>
      <w:r>
        <w:rPr>
          <w:color w:val="000000"/>
        </w:rPr>
        <w:lastRenderedPageBreak/>
        <w:t xml:space="preserve">краткое пояснение выбранного </w:t>
      </w:r>
      <w:r w:rsidR="00DA6DB2">
        <w:rPr>
          <w:color w:val="000000"/>
        </w:rPr>
        <w:t>поля</w:t>
      </w:r>
      <w:r>
        <w:rPr>
          <w:color w:val="000000"/>
        </w:rPr>
        <w:t>. То есть, если не понятно для пользователя, какую информацию вносить в данное поле, всегда можно получить краткую справку.</w:t>
      </w:r>
    </w:p>
    <w:p w:rsidR="009873D8" w:rsidRDefault="009873D8" w:rsidP="009873D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После заполнения полей, расположенных в данном окне необходимо сохранить изменения, нажав на кнопку </w:t>
      </w:r>
      <w:r>
        <w:rPr>
          <w:noProof/>
          <w:color w:val="000000"/>
          <w:lang w:eastAsia="ru-RU"/>
        </w:rPr>
        <w:drawing>
          <wp:inline distT="0" distB="0" distL="0" distR="0">
            <wp:extent cx="97155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DA6DB2" w:rsidRDefault="00DA6DB2" w:rsidP="009873D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Стрелка </w:t>
      </w:r>
      <w:r>
        <w:rPr>
          <w:noProof/>
          <w:color w:val="000000"/>
          <w:lang w:eastAsia="ru-RU"/>
        </w:rPr>
        <w:drawing>
          <wp:inline distT="0" distB="0" distL="0" distR="0">
            <wp:extent cx="152400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05F">
        <w:rPr>
          <w:color w:val="000000"/>
        </w:rPr>
        <w:t xml:space="preserve">, </w:t>
      </w:r>
      <w:proofErr w:type="gramStart"/>
      <w:r w:rsidR="0092305F">
        <w:rPr>
          <w:color w:val="000000"/>
        </w:rPr>
        <w:t>находящийся</w:t>
      </w:r>
      <w:proofErr w:type="gramEnd"/>
      <w:r w:rsidR="0092305F">
        <w:rPr>
          <w:color w:val="000000"/>
        </w:rPr>
        <w:t xml:space="preserve"> </w:t>
      </w:r>
      <w:r>
        <w:rPr>
          <w:color w:val="000000"/>
        </w:rPr>
        <w:t>слева</w:t>
      </w:r>
      <w:r w:rsidR="0092305F">
        <w:rPr>
          <w:color w:val="000000"/>
        </w:rPr>
        <w:t xml:space="preserve"> от Темы позволяет перетаскивать тему в пределах курс</w:t>
      </w:r>
      <w:r>
        <w:rPr>
          <w:color w:val="000000"/>
        </w:rPr>
        <w:t>а (попробуйте поменять местами созданные темы и верните все на свои места)</w:t>
      </w:r>
      <w:r w:rsidR="0092305F">
        <w:rPr>
          <w:color w:val="000000"/>
        </w:rPr>
        <w:t xml:space="preserve">. </w:t>
      </w:r>
    </w:p>
    <w:p w:rsidR="00DA6DB2" w:rsidRDefault="00DA6DB2" w:rsidP="009873D8">
      <w:pPr>
        <w:ind w:firstLine="709"/>
        <w:jc w:val="both"/>
        <w:rPr>
          <w:color w:val="000000"/>
        </w:rPr>
      </w:pPr>
      <w:r>
        <w:rPr>
          <w:color w:val="000000"/>
        </w:rPr>
        <w:t>Справа каждой темы есть три значка:</w:t>
      </w:r>
    </w:p>
    <w:p w:rsidR="00DA6DB2" w:rsidRDefault="00DA6DB2" w:rsidP="009873D8">
      <w:pPr>
        <w:ind w:firstLine="709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190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выделить тему как текущую. При нажатии на этот знак происходит выделение темы.</w:t>
      </w:r>
      <w:r w:rsidR="00E21808">
        <w:rPr>
          <w:color w:val="000000"/>
        </w:rPr>
        <w:t xml:space="preserve"> Используется для привлечения внимания студентов именно к этой теме. (Нажмите на данную кнопку и выйдите из режима редактирования, чтобы просмотреть результат.</w:t>
      </w:r>
      <w:proofErr w:type="gramStart"/>
      <w:r w:rsidR="00E21808">
        <w:rPr>
          <w:color w:val="000000"/>
        </w:rPr>
        <w:t xml:space="preserve"> После просмотра результата вернитесь в режим редактирования).</w:t>
      </w:r>
      <w:proofErr w:type="gramEnd"/>
    </w:p>
    <w:p w:rsidR="00E21808" w:rsidRDefault="00E21808" w:rsidP="009873D8">
      <w:pPr>
        <w:ind w:firstLine="709"/>
        <w:jc w:val="both"/>
        <w:rPr>
          <w:color w:val="000000"/>
        </w:rPr>
      </w:pPr>
      <w:r w:rsidRPr="00F5119B">
        <w:pict>
          <v:shape id="_x0000_i1048" type="#_x0000_t75" style="width:23.25pt;height:11.25pt;visibility:visible;mso-wrap-style:square">
            <v:imagedata r:id="rId16" o:title=""/>
          </v:shape>
        </w:pict>
      </w:r>
      <w:r>
        <w:rPr>
          <w:color w:val="000000"/>
        </w:rPr>
        <w:t xml:space="preserve"> - скрыть тему. Активация/дезактивация элемента или ресурса курса. </w:t>
      </w:r>
    </w:p>
    <w:p w:rsidR="00E21808" w:rsidRDefault="00E21808" w:rsidP="009873D8">
      <w:pPr>
        <w:ind w:firstLine="709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667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обратный знак предыдущему знаку, показать тему. Одновременно эти кнопки </w:t>
      </w:r>
      <w:proofErr w:type="gramStart"/>
      <w:r>
        <w:rPr>
          <w:color w:val="000000"/>
        </w:rPr>
        <w:t>указывают</w:t>
      </w:r>
      <w:proofErr w:type="gramEnd"/>
      <w:r>
        <w:rPr>
          <w:color w:val="000000"/>
        </w:rPr>
        <w:t xml:space="preserve"> видел ли данный объект слушателям курса.</w:t>
      </w:r>
    </w:p>
    <w:p w:rsidR="00E21808" w:rsidRDefault="00E21808" w:rsidP="009873D8">
      <w:pPr>
        <w:ind w:firstLine="709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7622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- удалить тему. Безвозвратное удаление выбранного объекта (появляется промежуточное уведомление об удалении с вопросом «Уверены ли вы, что хотите удалить данный объект?»). (Можно удалить одну из тем, а потом в настройках курса добавить одну тему обратно).</w:t>
      </w:r>
    </w:p>
    <w:p w:rsidR="0092305F" w:rsidRDefault="0092305F" w:rsidP="009873D8">
      <w:pPr>
        <w:ind w:firstLine="709"/>
        <w:jc w:val="both"/>
        <w:rPr>
          <w:color w:val="000000"/>
        </w:rPr>
      </w:pPr>
      <w:r>
        <w:rPr>
          <w:color w:val="000000"/>
        </w:rPr>
        <w:t>В темы можно добавлять элементы и ресурсы нажав на «Добавить элемент или ресурс»</w:t>
      </w:r>
    </w:p>
    <w:p w:rsidR="00F048A7" w:rsidRPr="00F048A7" w:rsidRDefault="00F048A7" w:rsidP="00F048A7">
      <w:pPr>
        <w:ind w:firstLine="709"/>
        <w:jc w:val="both"/>
        <w:rPr>
          <w:color w:val="000000"/>
        </w:rPr>
      </w:pPr>
      <w:r w:rsidRPr="00F048A7">
        <w:rPr>
          <w:color w:val="000000"/>
        </w:rPr>
        <w:t xml:space="preserve">Можно разделить инструменты (модули) </w:t>
      </w:r>
      <w:proofErr w:type="spellStart"/>
      <w:r w:rsidRPr="00F048A7">
        <w:rPr>
          <w:color w:val="000000"/>
        </w:rPr>
        <w:t>Moodle</w:t>
      </w:r>
      <w:proofErr w:type="spellEnd"/>
      <w:r w:rsidRPr="00F048A7">
        <w:rPr>
          <w:color w:val="000000"/>
        </w:rPr>
        <w:t xml:space="preserve"> для представления материалов курса на статические (ресурсы курса) и интерактивные (элементы курса).</w:t>
      </w:r>
    </w:p>
    <w:p w:rsidR="00F048A7" w:rsidRPr="002C1100" w:rsidRDefault="002C1100" w:rsidP="002C1100">
      <w:pPr>
        <w:pStyle w:val="1"/>
        <w:numPr>
          <w:ilvl w:val="0"/>
          <w:numId w:val="3"/>
        </w:numPr>
        <w:ind w:left="426"/>
        <w:rPr>
          <w:kern w:val="0"/>
          <w:sz w:val="28"/>
          <w:szCs w:val="28"/>
        </w:rPr>
      </w:pPr>
      <w:bookmarkStart w:id="4" w:name="_Toc476923119"/>
      <w:r w:rsidRPr="002C1100">
        <w:rPr>
          <w:kern w:val="0"/>
          <w:sz w:val="28"/>
          <w:szCs w:val="28"/>
        </w:rPr>
        <w:t>Элементы курса</w:t>
      </w:r>
      <w:r w:rsidR="00F048A7" w:rsidRPr="002C1100">
        <w:rPr>
          <w:kern w:val="0"/>
          <w:sz w:val="28"/>
          <w:szCs w:val="28"/>
        </w:rPr>
        <w:t>:</w:t>
      </w:r>
      <w:bookmarkEnd w:id="4"/>
    </w:p>
    <w:p w:rsidR="002C1100" w:rsidRPr="002C1100" w:rsidRDefault="002C1100" w:rsidP="002C1100">
      <w:pPr>
        <w:ind w:firstLine="709"/>
        <w:jc w:val="both"/>
        <w:rPr>
          <w:color w:val="000000"/>
        </w:rPr>
      </w:pPr>
      <w:r w:rsidRPr="002C1100">
        <w:rPr>
          <w:color w:val="000000"/>
        </w:rPr>
        <w:t xml:space="preserve">Рассмотрим несколько основных элементов курса и ресурсов, которые могут пригодиться нам на начальном этапе создания своего собственного курса. Элементы курса — это интерактивные элементы, такие как анкета, форум, лекция и т.д. </w:t>
      </w:r>
      <w:proofErr w:type="gramStart"/>
      <w:r w:rsidR="004E7515">
        <w:rPr>
          <w:color w:val="000000"/>
        </w:rPr>
        <w:t>С</w:t>
      </w:r>
      <w:r w:rsidRPr="002C1100">
        <w:rPr>
          <w:color w:val="000000"/>
        </w:rPr>
        <w:t xml:space="preserve"> элементами курса студенты могут взаимодействовать, а ресурсы — это, своего рода, статичные вспомогательные средства, такие как пояснение, файл, гиперссылка и т.д.</w:t>
      </w:r>
      <w:proofErr w:type="gramEnd"/>
    </w:p>
    <w:p w:rsidR="002C1100" w:rsidRDefault="0092305F" w:rsidP="002C1100">
      <w:pPr>
        <w:shd w:val="clear" w:color="auto" w:fill="FFFFFF"/>
        <w:spacing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3BF3AE" wp14:editId="67FFFD5A">
            <wp:extent cx="1895475" cy="469440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69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05F" w:rsidRDefault="0092305F" w:rsidP="0092305F">
      <w:pPr>
        <w:ind w:firstLine="709"/>
        <w:jc w:val="center"/>
        <w:rPr>
          <w:color w:val="000000"/>
        </w:rPr>
      </w:pPr>
      <w:r w:rsidRPr="0092305F">
        <w:rPr>
          <w:color w:val="000000"/>
        </w:rPr>
        <w:t xml:space="preserve">Рис. </w:t>
      </w:r>
      <w:r w:rsidR="002C04BA">
        <w:rPr>
          <w:color w:val="000000"/>
        </w:rPr>
        <w:t>4</w:t>
      </w:r>
      <w:r>
        <w:rPr>
          <w:color w:val="000000"/>
        </w:rPr>
        <w:t xml:space="preserve"> Список элементов курса</w:t>
      </w:r>
    </w:p>
    <w:p w:rsidR="0092305F" w:rsidRPr="0092305F" w:rsidRDefault="0092305F" w:rsidP="0092305F">
      <w:pPr>
        <w:ind w:firstLine="709"/>
        <w:jc w:val="center"/>
        <w:rPr>
          <w:color w:val="000000"/>
        </w:rPr>
      </w:pPr>
    </w:p>
    <w:p w:rsidR="0092305F" w:rsidRPr="0092305F" w:rsidRDefault="0092305F" w:rsidP="0092305F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szCs w:val="24"/>
          <w:lang w:eastAsia="ru-RU"/>
        </w:rPr>
        <w:t>Несколько слов об элементах: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Анкета. </w:t>
      </w:r>
      <w:r w:rsidRPr="0092305F">
        <w:rPr>
          <w:rFonts w:eastAsia="Times New Roman" w:cs="Times New Roman"/>
          <w:szCs w:val="24"/>
          <w:lang w:eastAsia="ru-RU"/>
        </w:rPr>
        <w:t>Пригодится создателям курса, которые желают выяснить общественное мнение по тем или иным вопросам. Или поближе познакомиться со своими студентами. Элемент позволяет провести анкетирование по определенному множеству вопр</w:t>
      </w:r>
      <w:r w:rsidR="004E7515">
        <w:rPr>
          <w:rFonts w:eastAsia="Times New Roman" w:cs="Times New Roman"/>
          <w:szCs w:val="24"/>
          <w:lang w:eastAsia="ru-RU"/>
        </w:rPr>
        <w:t>о</w:t>
      </w:r>
      <w:r w:rsidRPr="0092305F">
        <w:rPr>
          <w:rFonts w:eastAsia="Times New Roman" w:cs="Times New Roman"/>
          <w:szCs w:val="24"/>
          <w:lang w:eastAsia="ru-RU"/>
        </w:rPr>
        <w:t>сов.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Глоссарий</w:t>
      </w:r>
      <w:r w:rsidRPr="0092305F">
        <w:rPr>
          <w:rFonts w:eastAsia="Times New Roman" w:cs="Times New Roman"/>
          <w:szCs w:val="24"/>
          <w:lang w:eastAsia="ru-RU"/>
        </w:rPr>
        <w:t>. Позволяет создать словарь терминов. Затем, если какой-либо термин встречается в лекциях или других элементах и ресурсах курса, он подсвечивается как гиперссылка. Щелкнув по такой гиперссылке можно увидеть определение данного термина. Рекомендован к использованию в курсах</w:t>
      </w:r>
      <w:r w:rsidR="004E7515">
        <w:rPr>
          <w:rFonts w:eastAsia="Times New Roman" w:cs="Times New Roman"/>
          <w:szCs w:val="24"/>
          <w:lang w:eastAsia="ru-RU"/>
        </w:rPr>
        <w:t>,</w:t>
      </w:r>
      <w:r w:rsidRPr="0092305F">
        <w:rPr>
          <w:rFonts w:eastAsia="Times New Roman" w:cs="Times New Roman"/>
          <w:szCs w:val="24"/>
          <w:lang w:eastAsia="ru-RU"/>
        </w:rPr>
        <w:t xml:space="preserve"> где используется свой специфический научный язык.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Задание</w:t>
      </w:r>
      <w:r w:rsidRPr="0092305F">
        <w:rPr>
          <w:rFonts w:eastAsia="Times New Roman" w:cs="Times New Roman"/>
          <w:szCs w:val="24"/>
          <w:lang w:eastAsia="ru-RU"/>
        </w:rPr>
        <w:t>. Элемент курса</w:t>
      </w:r>
      <w:r w:rsidR="004E7515">
        <w:rPr>
          <w:rFonts w:eastAsia="Times New Roman" w:cs="Times New Roman"/>
          <w:szCs w:val="24"/>
          <w:lang w:eastAsia="ru-RU"/>
        </w:rPr>
        <w:t>,</w:t>
      </w:r>
      <w:r w:rsidRPr="0092305F">
        <w:rPr>
          <w:rFonts w:eastAsia="Times New Roman" w:cs="Times New Roman"/>
          <w:szCs w:val="24"/>
          <w:lang w:eastAsia="ru-RU"/>
        </w:rPr>
        <w:t xml:space="preserve"> в котором формулируется то или иное задание для студентов, которое им н</w:t>
      </w:r>
      <w:r w:rsidR="004E7515">
        <w:rPr>
          <w:rFonts w:eastAsia="Times New Roman" w:cs="Times New Roman"/>
          <w:szCs w:val="24"/>
          <w:lang w:eastAsia="ru-RU"/>
        </w:rPr>
        <w:t>еобходимо выполнить. При этом с</w:t>
      </w:r>
      <w:r w:rsidRPr="0092305F">
        <w:rPr>
          <w:rFonts w:eastAsia="Times New Roman" w:cs="Times New Roman"/>
          <w:szCs w:val="24"/>
          <w:lang w:eastAsia="ru-RU"/>
        </w:rPr>
        <w:t>лушателям курса предоставляется возможность загрузить файл с выполненным заданием. Задание может быть и без необходимости загрузки файлов. В любом случае роль учителя здесь — поставить студенту оценку за выполненное задание (вручную).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lastRenderedPageBreak/>
        <w:t>Лекция</w:t>
      </w:r>
      <w:r w:rsidRPr="0092305F">
        <w:rPr>
          <w:rFonts w:eastAsia="Times New Roman" w:cs="Times New Roman"/>
          <w:szCs w:val="24"/>
          <w:lang w:eastAsia="ru-RU"/>
        </w:rPr>
        <w:t>. Форма предоставления материала представляет собой некоторое множество карточек с лекционным материалом. При этом в конце каждой карточки есть возможность оценить текущие знания студента, делается это для того, чтобы студент не перелистывал страницы бездумно, а изучал материал. Если студент неправильно отвечает на вопрос, он может быть оставлен либо на текущей странице, либо возвращен назад к любой другой странице. Порядок отображения карточек необязательно линейный. Можно создать сколь угодно сложную структуру порядка появления карточек (лабиринт).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Опрос</w:t>
      </w:r>
      <w:r w:rsidRPr="0092305F">
        <w:rPr>
          <w:rFonts w:eastAsia="Times New Roman" w:cs="Times New Roman"/>
          <w:szCs w:val="24"/>
          <w:lang w:eastAsia="ru-RU"/>
        </w:rPr>
        <w:t>. Элемент курса, где студенту предлагается ответить на один вопрос.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Тест</w:t>
      </w:r>
      <w:r w:rsidRPr="0092305F">
        <w:rPr>
          <w:rFonts w:eastAsia="Times New Roman" w:cs="Times New Roman"/>
          <w:szCs w:val="24"/>
          <w:lang w:eastAsia="ru-RU"/>
        </w:rPr>
        <w:t>. Возможность автоматизировано (без участия учителя) оценить знания студентов. Тест как элемент курса фактически существует отдельно от вопросов. Прежде чем наполнить тест вопросами потребуется заполнить </w:t>
      </w:r>
      <w:r w:rsidRPr="0092305F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t>банк вопросов</w:t>
      </w:r>
      <w:r w:rsidRPr="0092305F">
        <w:rPr>
          <w:rFonts w:eastAsia="Times New Roman" w:cs="Times New Roman"/>
          <w:szCs w:val="24"/>
          <w:lang w:eastAsia="ru-RU"/>
        </w:rPr>
        <w:t> внутри курса. Вопросы могут быть различных типов с вариантами ответов, возможностью текстового или числового ответа, который студент должен написать сам, эссе и пр. Созданию тестов будет посвящен отдельный раздел нашего курса.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Форум</w:t>
      </w:r>
      <w:r w:rsidRPr="0092305F">
        <w:rPr>
          <w:rFonts w:eastAsia="Times New Roman" w:cs="Times New Roman"/>
          <w:szCs w:val="24"/>
          <w:lang w:eastAsia="ru-RU"/>
        </w:rPr>
        <w:t>. Классическая форма общения в сети. Пользователи создают топики с темами, идет их обсуждение. На форуме принято вести развернутое асинхронное общение. Преподаватель может организовать дискуссию и оценивать сообщения, которые оставляют студенты.</w:t>
      </w:r>
    </w:p>
    <w:p w:rsidR="0092305F" w:rsidRPr="0092305F" w:rsidRDefault="0092305F" w:rsidP="0092305F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2305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Чат</w:t>
      </w:r>
      <w:r w:rsidRPr="0092305F">
        <w:rPr>
          <w:rFonts w:eastAsia="Times New Roman" w:cs="Times New Roman"/>
          <w:szCs w:val="24"/>
          <w:lang w:eastAsia="ru-RU"/>
        </w:rPr>
        <w:t xml:space="preserve">. Онлайн общение. Пользователи должны собраться вместе в определенное время в чате, чтобы иметь возможность пообщаться. Событие может быть запланировано с помощью объявлений в курсе, чтобы студенты </w:t>
      </w:r>
      <w:proofErr w:type="gramStart"/>
      <w:r w:rsidRPr="0092305F">
        <w:rPr>
          <w:rFonts w:eastAsia="Times New Roman" w:cs="Times New Roman"/>
          <w:szCs w:val="24"/>
          <w:lang w:eastAsia="ru-RU"/>
        </w:rPr>
        <w:t>знали</w:t>
      </w:r>
      <w:proofErr w:type="gramEnd"/>
      <w:r w:rsidRPr="0092305F">
        <w:rPr>
          <w:rFonts w:eastAsia="Times New Roman" w:cs="Times New Roman"/>
          <w:szCs w:val="24"/>
          <w:lang w:eastAsia="ru-RU"/>
        </w:rPr>
        <w:t xml:space="preserve"> когда и во сколько состоится чат.</w:t>
      </w:r>
    </w:p>
    <w:p w:rsidR="0092305F" w:rsidRDefault="0092305F" w:rsidP="0092305F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62A746CD" wp14:editId="46540FE6">
            <wp:extent cx="1838325" cy="276615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76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05F" w:rsidRPr="0092305F" w:rsidRDefault="0092305F" w:rsidP="0092305F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2C04BA">
        <w:rPr>
          <w:color w:val="000000"/>
        </w:rPr>
        <w:t>5</w:t>
      </w:r>
      <w:r>
        <w:rPr>
          <w:color w:val="000000"/>
        </w:rPr>
        <w:t xml:space="preserve"> Список ресурсов</w:t>
      </w:r>
    </w:p>
    <w:p w:rsidR="0092305F" w:rsidRPr="0092305F" w:rsidRDefault="0092305F" w:rsidP="0092305F">
      <w:pPr>
        <w:ind w:firstLine="709"/>
        <w:jc w:val="both"/>
        <w:rPr>
          <w:color w:val="000000"/>
        </w:rPr>
      </w:pPr>
    </w:p>
    <w:p w:rsidR="0092305F" w:rsidRDefault="0092305F" w:rsidP="0092305F">
      <w:pPr>
        <w:ind w:firstLine="709"/>
        <w:jc w:val="both"/>
        <w:rPr>
          <w:color w:val="000000"/>
        </w:rPr>
      </w:pPr>
      <w:r>
        <w:rPr>
          <w:color w:val="000000"/>
        </w:rPr>
        <w:t>Ресурсы:</w:t>
      </w:r>
    </w:p>
    <w:p w:rsidR="0092305F" w:rsidRPr="0092305F" w:rsidRDefault="0092305F" w:rsidP="0092305F">
      <w:pPr>
        <w:numPr>
          <w:ilvl w:val="0"/>
          <w:numId w:val="12"/>
        </w:numPr>
        <w:jc w:val="both"/>
        <w:rPr>
          <w:color w:val="000000"/>
        </w:rPr>
      </w:pPr>
      <w:r w:rsidRPr="0092305F">
        <w:rPr>
          <w:b/>
          <w:bCs/>
          <w:color w:val="000000"/>
        </w:rPr>
        <w:lastRenderedPageBreak/>
        <w:t>Гиперссылка</w:t>
      </w:r>
      <w:r w:rsidRPr="0092305F">
        <w:rPr>
          <w:color w:val="000000"/>
        </w:rPr>
        <w:t>. Здесь может быть указана ссылка на какой-либо другой внешний ресурс с полез</w:t>
      </w:r>
      <w:r w:rsidR="007D5BD4">
        <w:rPr>
          <w:color w:val="000000"/>
        </w:rPr>
        <w:t>н</w:t>
      </w:r>
      <w:r w:rsidRPr="0092305F">
        <w:rPr>
          <w:color w:val="000000"/>
        </w:rPr>
        <w:t>ыми материалами для изучения. Порой проще дать гиперссылку, чем заниматься плагиатом и публиковать внутри курса чужие материалы.</w:t>
      </w:r>
    </w:p>
    <w:p w:rsidR="0092305F" w:rsidRPr="0092305F" w:rsidRDefault="0092305F" w:rsidP="0092305F">
      <w:pPr>
        <w:numPr>
          <w:ilvl w:val="0"/>
          <w:numId w:val="12"/>
        </w:numPr>
        <w:jc w:val="both"/>
        <w:rPr>
          <w:color w:val="000000"/>
        </w:rPr>
      </w:pPr>
      <w:r w:rsidRPr="0092305F">
        <w:rPr>
          <w:b/>
          <w:bCs/>
          <w:color w:val="000000"/>
        </w:rPr>
        <w:t>Папка</w:t>
      </w:r>
      <w:r w:rsidRPr="0092305F">
        <w:rPr>
          <w:color w:val="000000"/>
        </w:rPr>
        <w:t xml:space="preserve">. Возможность создать папку с множеством файлов внутри курса. Внутри папки также можно создавать и другие папки, таким образом можно создать сколь угодно сложную структуру каталогов и файлов, подобно </w:t>
      </w:r>
      <w:proofErr w:type="gramStart"/>
      <w:r w:rsidRPr="0092305F">
        <w:rPr>
          <w:color w:val="000000"/>
        </w:rPr>
        <w:t>тому</w:t>
      </w:r>
      <w:proofErr w:type="gramEnd"/>
      <w:r w:rsidRPr="0092305F">
        <w:rPr>
          <w:color w:val="000000"/>
        </w:rPr>
        <w:t xml:space="preserve"> как они существуют на вашем локальном компьютере.</w:t>
      </w:r>
    </w:p>
    <w:p w:rsidR="0092305F" w:rsidRPr="0092305F" w:rsidRDefault="0092305F" w:rsidP="0092305F">
      <w:pPr>
        <w:numPr>
          <w:ilvl w:val="0"/>
          <w:numId w:val="12"/>
        </w:numPr>
        <w:jc w:val="both"/>
        <w:rPr>
          <w:color w:val="000000"/>
        </w:rPr>
      </w:pPr>
      <w:r w:rsidRPr="0092305F">
        <w:rPr>
          <w:b/>
          <w:bCs/>
          <w:color w:val="000000"/>
        </w:rPr>
        <w:t>Файл</w:t>
      </w:r>
      <w:r w:rsidRPr="0092305F">
        <w:rPr>
          <w:color w:val="000000"/>
        </w:rPr>
        <w:t>. Ресурс подобный Папке, только используется чаще для публикации одного файла.</w:t>
      </w:r>
    </w:p>
    <w:p w:rsidR="0092305F" w:rsidRPr="0092305F" w:rsidRDefault="0092305F" w:rsidP="0092305F">
      <w:pPr>
        <w:numPr>
          <w:ilvl w:val="0"/>
          <w:numId w:val="12"/>
        </w:numPr>
        <w:jc w:val="both"/>
        <w:rPr>
          <w:color w:val="000000"/>
        </w:rPr>
      </w:pPr>
      <w:r w:rsidRPr="0092305F">
        <w:rPr>
          <w:b/>
          <w:bCs/>
          <w:color w:val="000000"/>
        </w:rPr>
        <w:t>Пояснение</w:t>
      </w:r>
      <w:r w:rsidRPr="0092305F">
        <w:rPr>
          <w:color w:val="000000"/>
        </w:rPr>
        <w:t xml:space="preserve">. Весьма полезный ресурс. Когда необходимо вклинить между элементами курса какой-либо комментарий от преподавателя, чтобы </w:t>
      </w:r>
      <w:proofErr w:type="gramStart"/>
      <w:r w:rsidRPr="0092305F">
        <w:rPr>
          <w:color w:val="000000"/>
        </w:rPr>
        <w:t>описать</w:t>
      </w:r>
      <w:proofErr w:type="gramEnd"/>
      <w:r w:rsidRPr="0092305F">
        <w:rPr>
          <w:color w:val="000000"/>
        </w:rPr>
        <w:t xml:space="preserve"> с чем студент столкнется в следующей лекции или тесте. Предупредить, например, о том, что следующий тест студент может пройти лишь единожды, без повторных попыток.</w:t>
      </w:r>
    </w:p>
    <w:p w:rsidR="0092305F" w:rsidRPr="0092305F" w:rsidRDefault="0092305F" w:rsidP="0092305F">
      <w:pPr>
        <w:numPr>
          <w:ilvl w:val="0"/>
          <w:numId w:val="12"/>
        </w:numPr>
        <w:jc w:val="both"/>
        <w:rPr>
          <w:color w:val="000000"/>
        </w:rPr>
      </w:pPr>
      <w:r w:rsidRPr="0092305F">
        <w:rPr>
          <w:b/>
          <w:bCs/>
          <w:color w:val="000000"/>
        </w:rPr>
        <w:t>Страница</w:t>
      </w:r>
      <w:r w:rsidRPr="0092305F">
        <w:rPr>
          <w:color w:val="000000"/>
        </w:rPr>
        <w:t>. Название ресурса говорит само за себя. Можно создать обыкновенную страницу без всяческого контроля знаний как в лекциях, например. На страницу можно поместить текст, картинки, видео и т.д. </w:t>
      </w:r>
    </w:p>
    <w:p w:rsidR="002C1100" w:rsidRPr="002C1100" w:rsidRDefault="002C1100" w:rsidP="0092305F">
      <w:pPr>
        <w:ind w:firstLine="709"/>
        <w:jc w:val="both"/>
        <w:rPr>
          <w:color w:val="000000"/>
        </w:rPr>
      </w:pPr>
      <w:r w:rsidRPr="002C1100">
        <w:rPr>
          <w:color w:val="000000"/>
        </w:rPr>
        <w:t>Выше перечислены основные элементы и ресурсы, которые можно использовать в курсе.</w:t>
      </w:r>
    </w:p>
    <w:p w:rsidR="002C1100" w:rsidRPr="002C1100" w:rsidRDefault="002C1100" w:rsidP="0092305F">
      <w:pPr>
        <w:ind w:firstLine="709"/>
        <w:jc w:val="both"/>
        <w:rPr>
          <w:color w:val="000000"/>
        </w:rPr>
      </w:pPr>
      <w:r w:rsidRPr="002C1100">
        <w:rPr>
          <w:color w:val="000000"/>
        </w:rPr>
        <w:t>Каждому элементу поставлена в соответствие иконка, посредством которой</w:t>
      </w:r>
      <w:r w:rsidRPr="0092305F">
        <w:rPr>
          <w:color w:val="000000"/>
        </w:rPr>
        <w:t> студен</w:t>
      </w:r>
      <w:r w:rsidRPr="002C1100">
        <w:rPr>
          <w:color w:val="000000"/>
        </w:rPr>
        <w:t xml:space="preserve">т может </w:t>
      </w:r>
      <w:r w:rsidR="007D5BD4" w:rsidRPr="002C1100">
        <w:rPr>
          <w:color w:val="000000"/>
        </w:rPr>
        <w:t>догадаться,</w:t>
      </w:r>
      <w:r w:rsidRPr="002C1100">
        <w:rPr>
          <w:color w:val="000000"/>
        </w:rPr>
        <w:t xml:space="preserve"> что за эл</w:t>
      </w:r>
      <w:r w:rsidR="007D5BD4">
        <w:rPr>
          <w:color w:val="000000"/>
        </w:rPr>
        <w:t>емент скрывается под заголовком</w:t>
      </w:r>
      <w:r w:rsidRPr="002C1100">
        <w:rPr>
          <w:color w:val="000000"/>
        </w:rPr>
        <w:t>.</w:t>
      </w:r>
    </w:p>
    <w:p w:rsidR="00F048A7" w:rsidRPr="007D5BD4" w:rsidRDefault="007D5BD4" w:rsidP="007D5BD4">
      <w:pPr>
        <w:pStyle w:val="1"/>
        <w:numPr>
          <w:ilvl w:val="0"/>
          <w:numId w:val="3"/>
        </w:numPr>
        <w:ind w:left="426"/>
        <w:rPr>
          <w:sz w:val="28"/>
          <w:szCs w:val="28"/>
        </w:rPr>
      </w:pPr>
      <w:bookmarkStart w:id="5" w:name="_Toc476923120"/>
      <w:r w:rsidRPr="007D5BD4">
        <w:rPr>
          <w:sz w:val="28"/>
          <w:szCs w:val="28"/>
        </w:rPr>
        <w:t>Пример заполнения курса.</w:t>
      </w:r>
      <w:bookmarkEnd w:id="5"/>
    </w:p>
    <w:p w:rsidR="007D5BD4" w:rsidRDefault="007D5BD4" w:rsidP="007D5BD4">
      <w:pPr>
        <w:ind w:firstLine="709"/>
        <w:jc w:val="both"/>
        <w:rPr>
          <w:color w:val="000000"/>
        </w:rPr>
      </w:pPr>
      <w:r>
        <w:rPr>
          <w:color w:val="000000"/>
        </w:rPr>
        <w:t>В исходном окне (рис. 2) нажмем на ссылку «Добавить элемент или ресурс».</w:t>
      </w:r>
    </w:p>
    <w:p w:rsidR="00E811FC" w:rsidRDefault="007D5BD4" w:rsidP="007D5BD4">
      <w:pPr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 открывшемся окне (рис. </w:t>
      </w:r>
      <w:r w:rsidR="002C04BA">
        <w:rPr>
          <w:noProof/>
          <w:lang w:eastAsia="ru-RU"/>
        </w:rPr>
        <w:t>6</w:t>
      </w:r>
      <w:r>
        <w:rPr>
          <w:noProof/>
          <w:lang w:eastAsia="ru-RU"/>
        </w:rPr>
        <w:t>) выбираем ресурс «Страница»</w:t>
      </w:r>
      <w:r w:rsidR="00404B52">
        <w:rPr>
          <w:noProof/>
          <w:lang w:eastAsia="ru-RU"/>
        </w:rPr>
        <w:t xml:space="preserve"> </w:t>
      </w:r>
      <w:r w:rsidR="00A36466">
        <w:rPr>
          <w:noProof/>
          <w:lang w:eastAsia="ru-RU"/>
        </w:rPr>
        <w:t>и нажмем на кнопку «Добавить»</w:t>
      </w:r>
      <w:r>
        <w:rPr>
          <w:noProof/>
          <w:lang w:eastAsia="ru-RU"/>
        </w:rPr>
        <w:t>.</w:t>
      </w:r>
    </w:p>
    <w:p w:rsidR="007D5BD4" w:rsidRDefault="007D5BD4" w:rsidP="007D5BD4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lastRenderedPageBreak/>
        <w:drawing>
          <wp:inline distT="0" distB="0" distL="0" distR="0" wp14:anchorId="7054DF89" wp14:editId="031072D9">
            <wp:extent cx="3669819" cy="5191125"/>
            <wp:effectExtent l="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73409" cy="519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D4" w:rsidRDefault="007D5BD4" w:rsidP="007D5BD4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2C04BA">
        <w:rPr>
          <w:color w:val="000000"/>
        </w:rPr>
        <w:t>6</w:t>
      </w:r>
      <w:r>
        <w:rPr>
          <w:color w:val="000000"/>
        </w:rPr>
        <w:t xml:space="preserve"> Выплывающее окно для добавления элемента или ресурса.</w:t>
      </w:r>
    </w:p>
    <w:p w:rsidR="007D5BD4" w:rsidRDefault="007D5BD4" w:rsidP="007D5BD4">
      <w:pPr>
        <w:ind w:firstLine="709"/>
        <w:jc w:val="both"/>
        <w:rPr>
          <w:color w:val="000000"/>
        </w:rPr>
      </w:pPr>
    </w:p>
    <w:p w:rsidR="00A36466" w:rsidRDefault="00A36466" w:rsidP="007D5BD4">
      <w:pPr>
        <w:ind w:firstLine="709"/>
        <w:jc w:val="both"/>
        <w:rPr>
          <w:color w:val="000000"/>
        </w:rPr>
      </w:pPr>
      <w:r>
        <w:rPr>
          <w:color w:val="000000"/>
        </w:rPr>
        <w:t>Заполним предложенные поля.</w:t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68A6A166" wp14:editId="5BF67FE3">
            <wp:extent cx="5054625" cy="2425844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58365" cy="242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2C04BA">
        <w:rPr>
          <w:color w:val="000000"/>
        </w:rPr>
        <w:t>7</w:t>
      </w:r>
      <w:r>
        <w:rPr>
          <w:color w:val="000000"/>
        </w:rPr>
        <w:t>. Добавление страницы раздел Общее.</w:t>
      </w:r>
    </w:p>
    <w:p w:rsidR="00A36466" w:rsidRDefault="00A36466" w:rsidP="00A36466">
      <w:pPr>
        <w:ind w:firstLine="709"/>
        <w:jc w:val="center"/>
        <w:rPr>
          <w:color w:val="000000"/>
        </w:rPr>
      </w:pPr>
    </w:p>
    <w:p w:rsidR="007D5BD4" w:rsidRDefault="00A36466" w:rsidP="00A36466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lastRenderedPageBreak/>
        <w:drawing>
          <wp:inline distT="0" distB="0" distL="0" distR="0" wp14:anchorId="48B00FF8" wp14:editId="79FF05A1">
            <wp:extent cx="4964965" cy="3233966"/>
            <wp:effectExtent l="0" t="0" r="762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5267" cy="324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2C04BA">
        <w:rPr>
          <w:color w:val="000000"/>
        </w:rPr>
        <w:t>8</w:t>
      </w:r>
      <w:r>
        <w:rPr>
          <w:color w:val="000000"/>
        </w:rPr>
        <w:t>. Добавление страницы раздел Содержание.</w:t>
      </w:r>
    </w:p>
    <w:p w:rsidR="00A36466" w:rsidRDefault="00A36466" w:rsidP="007D5BD4">
      <w:pPr>
        <w:ind w:firstLine="709"/>
        <w:jc w:val="both"/>
        <w:rPr>
          <w:color w:val="000000"/>
        </w:rPr>
      </w:pPr>
    </w:p>
    <w:p w:rsidR="00A36466" w:rsidRDefault="00A36466" w:rsidP="007D5BD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Отметим, что в полях Описание и Содержание страницы есть возможность редактирования текста, а так же добавления некоторых элементов (рис. </w:t>
      </w:r>
      <w:r w:rsidR="002C04BA">
        <w:rPr>
          <w:color w:val="000000"/>
        </w:rPr>
        <w:t>9</w:t>
      </w:r>
      <w:r>
        <w:rPr>
          <w:color w:val="000000"/>
        </w:rPr>
        <w:t>).</w:t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66A1B618" wp14:editId="56A0F182">
            <wp:extent cx="5186680" cy="508551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50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2C04BA">
        <w:rPr>
          <w:color w:val="000000"/>
        </w:rPr>
        <w:t>9</w:t>
      </w:r>
      <w:r>
        <w:rPr>
          <w:color w:val="000000"/>
        </w:rPr>
        <w:t>. Панель инструментов для работы с содержимым окна.</w:t>
      </w:r>
    </w:p>
    <w:p w:rsidR="00A36466" w:rsidRDefault="00A36466" w:rsidP="00A36466">
      <w:pPr>
        <w:ind w:firstLine="709"/>
        <w:jc w:val="center"/>
        <w:rPr>
          <w:color w:val="000000"/>
        </w:rPr>
      </w:pPr>
    </w:p>
    <w:p w:rsidR="00A36466" w:rsidRDefault="00A36466" w:rsidP="00A36466">
      <w:pPr>
        <w:ind w:firstLine="709"/>
        <w:jc w:val="both"/>
        <w:rPr>
          <w:color w:val="000000"/>
        </w:rPr>
      </w:pPr>
      <w:r>
        <w:rPr>
          <w:color w:val="000000"/>
        </w:rPr>
        <w:t>После внесения необходимой информации нажимаем кнопку «Сохранить и вернуться к списку» или «Сохранить и показать».</w:t>
      </w:r>
    </w:p>
    <w:p w:rsidR="00A36466" w:rsidRDefault="00A36466" w:rsidP="007D5BD4">
      <w:pPr>
        <w:ind w:firstLine="709"/>
        <w:jc w:val="both"/>
        <w:rPr>
          <w:color w:val="000000"/>
        </w:rPr>
      </w:pPr>
      <w:r>
        <w:rPr>
          <w:color w:val="000000"/>
        </w:rPr>
        <w:t>В итоге мы получаем нашу заполненную тему.</w:t>
      </w:r>
    </w:p>
    <w:p w:rsidR="00A36466" w:rsidRDefault="00A36466" w:rsidP="00A36466">
      <w:pPr>
        <w:ind w:firstLine="709"/>
        <w:jc w:val="both"/>
        <w:rPr>
          <w:color w:val="000000"/>
        </w:rPr>
      </w:pPr>
      <w:r>
        <w:rPr>
          <w:color w:val="000000"/>
        </w:rPr>
        <w:t>В процессе заполнения нашего курса может появиться потребность изменить название самой темы. Для этого необходимо нажать на значок «Редактировать вступление», находящийся под названием темы: Тема 1.</w:t>
      </w:r>
    </w:p>
    <w:p w:rsidR="00A36466" w:rsidRDefault="00A36466" w:rsidP="00A36466">
      <w:pPr>
        <w:ind w:firstLine="709"/>
        <w:jc w:val="both"/>
        <w:rPr>
          <w:color w:val="000000"/>
        </w:rPr>
      </w:pPr>
      <w:r>
        <w:rPr>
          <w:color w:val="000000"/>
        </w:rPr>
        <w:t>При нажатии появляется окно следующего вида:</w:t>
      </w:r>
    </w:p>
    <w:p w:rsidR="00A36466" w:rsidRDefault="00A36466" w:rsidP="00A36466">
      <w:pPr>
        <w:ind w:firstLine="709"/>
        <w:jc w:val="both"/>
        <w:rPr>
          <w:color w:val="000000"/>
        </w:rPr>
      </w:pPr>
      <w:r>
        <w:rPr>
          <w:noProof/>
          <w:lang w:eastAsia="ru-RU"/>
        </w:rPr>
        <w:lastRenderedPageBreak/>
        <w:drawing>
          <wp:inline distT="0" distB="0" distL="0" distR="0" wp14:anchorId="75247132" wp14:editId="55A24D99">
            <wp:extent cx="4714875" cy="3104159"/>
            <wp:effectExtent l="0" t="0" r="0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19356" cy="310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66" w:rsidRDefault="00A36466" w:rsidP="00A36466">
      <w:pPr>
        <w:ind w:firstLine="709"/>
        <w:jc w:val="center"/>
        <w:rPr>
          <w:color w:val="000000"/>
        </w:rPr>
      </w:pPr>
      <w:r>
        <w:rPr>
          <w:color w:val="000000"/>
        </w:rPr>
        <w:t>Рис. 10. Описание темы.</w:t>
      </w:r>
    </w:p>
    <w:p w:rsidR="00A36466" w:rsidRDefault="0009488D" w:rsidP="00A36466">
      <w:pPr>
        <w:ind w:firstLine="709"/>
        <w:jc w:val="both"/>
        <w:rPr>
          <w:color w:val="000000"/>
        </w:rPr>
      </w:pPr>
      <w:r>
        <w:rPr>
          <w:color w:val="000000"/>
        </w:rPr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назвать тему по-другому, необходимо убрать галочку «Использовать название раздела по умолчанию»</w:t>
      </w:r>
      <w:r w:rsidR="00FC5637">
        <w:rPr>
          <w:color w:val="000000"/>
        </w:rPr>
        <w:t>. Далее можно вносить название темы.</w:t>
      </w:r>
    </w:p>
    <w:p w:rsidR="00FC5637" w:rsidRDefault="00FC5637" w:rsidP="00A36466">
      <w:pPr>
        <w:ind w:firstLine="709"/>
        <w:jc w:val="both"/>
        <w:rPr>
          <w:color w:val="000000"/>
        </w:rPr>
      </w:pPr>
      <w:r>
        <w:rPr>
          <w:color w:val="000000"/>
        </w:rPr>
        <w:t>По окончанию занесения информации необходимо нажать на кнопку «Завершить редактирование», находящуюся вверху страницы.</w:t>
      </w:r>
    </w:p>
    <w:p w:rsidR="00535F13" w:rsidRPr="00B55EFB" w:rsidRDefault="00535F13" w:rsidP="00B55EFB">
      <w:pPr>
        <w:pStyle w:val="1"/>
        <w:numPr>
          <w:ilvl w:val="0"/>
          <w:numId w:val="3"/>
        </w:numPr>
        <w:ind w:left="426"/>
        <w:rPr>
          <w:sz w:val="28"/>
          <w:szCs w:val="28"/>
        </w:rPr>
      </w:pPr>
      <w:bookmarkStart w:id="6" w:name="_Toc476923121"/>
      <w:r w:rsidRPr="00B55EFB">
        <w:rPr>
          <w:sz w:val="28"/>
          <w:szCs w:val="28"/>
        </w:rPr>
        <w:t>Самостоятельная работа.</w:t>
      </w:r>
      <w:bookmarkEnd w:id="6"/>
    </w:p>
    <w:p w:rsidR="00A36466" w:rsidRPr="00A36466" w:rsidRDefault="002C04BA" w:rsidP="00A36466">
      <w:pPr>
        <w:ind w:firstLine="709"/>
        <w:jc w:val="both"/>
        <w:rPr>
          <w:color w:val="000000"/>
        </w:rPr>
      </w:pPr>
      <w:r>
        <w:rPr>
          <w:color w:val="000000"/>
        </w:rPr>
        <w:t>Заполнить созданные курсы лекционным материалом. Выйти из режима редактирования и посмотреть результат проделанной работы.</w:t>
      </w:r>
    </w:p>
    <w:sectPr w:rsidR="00A36466" w:rsidRPr="00A36466" w:rsidSect="00246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4.25pt;visibility:visible" o:bullet="t">
        <v:imagedata r:id="rId1" o:title=""/>
      </v:shape>
    </w:pict>
  </w:numPicBullet>
  <w:numPicBullet w:numPicBulletId="1">
    <w:pict>
      <v:shape id="_x0000_i1027" type="#_x0000_t75" style="width:15pt;height:15.75pt;visibility:visible" o:bullet="t">
        <v:imagedata r:id="rId2" o:title=""/>
      </v:shape>
    </w:pict>
  </w:numPicBullet>
  <w:numPicBullet w:numPicBulletId="2">
    <w:pict>
      <v:shape id="_x0000_i1028" type="#_x0000_t75" style="width:13.5pt;height:11.25pt;visibility:visible" o:bullet="t">
        <v:imagedata r:id="rId3" o:title=""/>
      </v:shape>
    </w:pict>
  </w:numPicBullet>
  <w:numPicBullet w:numPicBulletId="3">
    <w:pict>
      <v:shape id="_x0000_i1029" type="#_x0000_t75" style="width:12.75pt;height:13.5pt;visibility:visible" o:bullet="t">
        <v:imagedata r:id="rId4" o:title=""/>
      </v:shape>
    </w:pict>
  </w:numPicBullet>
  <w:numPicBullet w:numPicBulletId="4">
    <w:pict>
      <v:shape id="_x0000_i1030" type="#_x0000_t75" style="width:15pt;height:11.25pt;visibility:visible" o:bullet="t">
        <v:imagedata r:id="rId5" o:title=""/>
      </v:shape>
    </w:pict>
  </w:numPicBullet>
  <w:numPicBullet w:numPicBulletId="5">
    <w:pict>
      <v:shape id="_x0000_i1031" type="#_x0000_t75" style="width:21.75pt;height:13.5pt;visibility:visible" o:bullet="t">
        <v:imagedata r:id="rId6" o:title=""/>
      </v:shape>
    </w:pict>
  </w:numPicBullet>
  <w:numPicBullet w:numPicBulletId="6">
    <w:pict>
      <v:shape id="Рисунок 14" o:spid="_x0000_i1086" type="#_x0000_t75" style="width:23.25pt;height:11.25pt;visibility:visible;mso-wrap-style:square" o:bullet="t">
        <v:imagedata r:id="rId7" o:title=""/>
      </v:shape>
    </w:pict>
  </w:numPicBullet>
  <w:abstractNum w:abstractNumId="0">
    <w:nsid w:val="063551D5"/>
    <w:multiLevelType w:val="hybridMultilevel"/>
    <w:tmpl w:val="33406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35152"/>
    <w:multiLevelType w:val="multilevel"/>
    <w:tmpl w:val="D59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205FC"/>
    <w:multiLevelType w:val="multilevel"/>
    <w:tmpl w:val="AB3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81EE9"/>
    <w:multiLevelType w:val="hybridMultilevel"/>
    <w:tmpl w:val="496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A72E7"/>
    <w:multiLevelType w:val="multilevel"/>
    <w:tmpl w:val="AA5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84705"/>
    <w:multiLevelType w:val="multilevel"/>
    <w:tmpl w:val="98EC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5673E"/>
    <w:multiLevelType w:val="multilevel"/>
    <w:tmpl w:val="26C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95CDA"/>
    <w:multiLevelType w:val="multilevel"/>
    <w:tmpl w:val="CC2E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D231F"/>
    <w:multiLevelType w:val="multilevel"/>
    <w:tmpl w:val="1D7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94E94"/>
    <w:multiLevelType w:val="multilevel"/>
    <w:tmpl w:val="B82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06B0"/>
    <w:multiLevelType w:val="hybridMultilevel"/>
    <w:tmpl w:val="7B5C0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474045"/>
    <w:multiLevelType w:val="hybridMultilevel"/>
    <w:tmpl w:val="9A461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B8"/>
    <w:rsid w:val="000723EE"/>
    <w:rsid w:val="0009488D"/>
    <w:rsid w:val="000C1264"/>
    <w:rsid w:val="000D79B6"/>
    <w:rsid w:val="000F62BA"/>
    <w:rsid w:val="001E2A1C"/>
    <w:rsid w:val="001F12B0"/>
    <w:rsid w:val="0022609C"/>
    <w:rsid w:val="0024058E"/>
    <w:rsid w:val="002469B8"/>
    <w:rsid w:val="00246B68"/>
    <w:rsid w:val="00265DD4"/>
    <w:rsid w:val="00293023"/>
    <w:rsid w:val="00293C18"/>
    <w:rsid w:val="002C02DF"/>
    <w:rsid w:val="002C04BA"/>
    <w:rsid w:val="002C1100"/>
    <w:rsid w:val="00320E24"/>
    <w:rsid w:val="0032712C"/>
    <w:rsid w:val="00367D2F"/>
    <w:rsid w:val="00381375"/>
    <w:rsid w:val="003A4277"/>
    <w:rsid w:val="003C6563"/>
    <w:rsid w:val="003E4BE0"/>
    <w:rsid w:val="00404B52"/>
    <w:rsid w:val="0042469C"/>
    <w:rsid w:val="00476DD4"/>
    <w:rsid w:val="00494190"/>
    <w:rsid w:val="004E321F"/>
    <w:rsid w:val="004E7515"/>
    <w:rsid w:val="00505A14"/>
    <w:rsid w:val="0052792F"/>
    <w:rsid w:val="00535F13"/>
    <w:rsid w:val="005630E6"/>
    <w:rsid w:val="00567EB1"/>
    <w:rsid w:val="005A66C3"/>
    <w:rsid w:val="005C75B4"/>
    <w:rsid w:val="006B5A9D"/>
    <w:rsid w:val="00716160"/>
    <w:rsid w:val="00727A85"/>
    <w:rsid w:val="007523B4"/>
    <w:rsid w:val="00754463"/>
    <w:rsid w:val="007A5EBF"/>
    <w:rsid w:val="007D59D2"/>
    <w:rsid w:val="007D5BD4"/>
    <w:rsid w:val="007E229C"/>
    <w:rsid w:val="007F1325"/>
    <w:rsid w:val="00802161"/>
    <w:rsid w:val="00802BFA"/>
    <w:rsid w:val="00804378"/>
    <w:rsid w:val="00856587"/>
    <w:rsid w:val="008946BF"/>
    <w:rsid w:val="008B6AA6"/>
    <w:rsid w:val="008E32E3"/>
    <w:rsid w:val="0092305F"/>
    <w:rsid w:val="00954E8B"/>
    <w:rsid w:val="009873D8"/>
    <w:rsid w:val="009F7FE9"/>
    <w:rsid w:val="00A36466"/>
    <w:rsid w:val="00A62838"/>
    <w:rsid w:val="00B55EFB"/>
    <w:rsid w:val="00B64839"/>
    <w:rsid w:val="00B80353"/>
    <w:rsid w:val="00B90562"/>
    <w:rsid w:val="00BE1904"/>
    <w:rsid w:val="00C10392"/>
    <w:rsid w:val="00C13545"/>
    <w:rsid w:val="00C934F0"/>
    <w:rsid w:val="00DA6DB2"/>
    <w:rsid w:val="00DB7E9A"/>
    <w:rsid w:val="00DE2F8D"/>
    <w:rsid w:val="00E1683D"/>
    <w:rsid w:val="00E21808"/>
    <w:rsid w:val="00E75221"/>
    <w:rsid w:val="00E8008A"/>
    <w:rsid w:val="00E811FC"/>
    <w:rsid w:val="00EA13E8"/>
    <w:rsid w:val="00EB065F"/>
    <w:rsid w:val="00EB5378"/>
    <w:rsid w:val="00F048A7"/>
    <w:rsid w:val="00F2006C"/>
    <w:rsid w:val="00F37DAD"/>
    <w:rsid w:val="00F70DAC"/>
    <w:rsid w:val="00F71E13"/>
    <w:rsid w:val="00F7736A"/>
    <w:rsid w:val="00FC5637"/>
    <w:rsid w:val="00FD1249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B8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43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437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B5378"/>
  </w:style>
  <w:style w:type="character" w:styleId="a7">
    <w:name w:val="Strong"/>
    <w:basedOn w:val="a0"/>
    <w:uiPriority w:val="22"/>
    <w:qFormat/>
    <w:rsid w:val="00EB537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D1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FD12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75221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4246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B8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469B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9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43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437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B5378"/>
  </w:style>
  <w:style w:type="character" w:styleId="a7">
    <w:name w:val="Strong"/>
    <w:basedOn w:val="a0"/>
    <w:uiPriority w:val="22"/>
    <w:qFormat/>
    <w:rsid w:val="00EB537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D1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FD12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7522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75221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4246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1.png"/><Relationship Id="rId7" Type="http://schemas.openxmlformats.org/officeDocument/2006/relationships/image" Target="media/image8.gif"/><Relationship Id="rId12" Type="http://schemas.openxmlformats.org/officeDocument/2006/relationships/image" Target="media/image13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png"/><Relationship Id="rId24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16.png"/><Relationship Id="rId23" Type="http://schemas.openxmlformats.org/officeDocument/2006/relationships/image" Target="media/image23.png"/><Relationship Id="rId10" Type="http://schemas.openxmlformats.org/officeDocument/2006/relationships/image" Target="media/image11.png"/><Relationship Id="rId19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2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F5C1-B66A-4AFC-AC5F-948AA859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Алексеевна</dc:creator>
  <cp:lastModifiedBy>Общий профиль студентов</cp:lastModifiedBy>
  <cp:revision>4</cp:revision>
  <dcterms:created xsi:type="dcterms:W3CDTF">2017-03-10T05:12:00Z</dcterms:created>
  <dcterms:modified xsi:type="dcterms:W3CDTF">2017-03-10T05:30:00Z</dcterms:modified>
</cp:coreProperties>
</file>