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FFB3" w14:textId="77777777" w:rsidR="009E1BB2" w:rsidRPr="009E1BB2" w:rsidRDefault="009E1BB2" w:rsidP="00EB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B2">
        <w:rPr>
          <w:rFonts w:ascii="Tahoma" w:eastAsia="Times New Roman" w:hAnsi="Tahoma" w:cs="Tahoma"/>
          <w:b/>
          <w:bCs/>
          <w:color w:val="CA0322"/>
          <w:sz w:val="36"/>
          <w:szCs w:val="36"/>
          <w:lang w:eastAsia="ru-RU"/>
        </w:rPr>
        <w:t>Если необходима экстренная психологическая помощь,</w:t>
      </w:r>
    </w:p>
    <w:p w14:paraId="7EB258EE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b/>
          <w:bCs/>
          <w:color w:val="CA0322"/>
          <w:sz w:val="36"/>
          <w:szCs w:val="36"/>
          <w:lang w:eastAsia="ru-RU"/>
        </w:rPr>
        <w:t>обращаться по телефонам в Хабаровском крае:</w:t>
      </w:r>
    </w:p>
    <w:p w14:paraId="1B0AA523" w14:textId="77777777" w:rsidR="009E1BB2" w:rsidRPr="009E1BB2" w:rsidRDefault="009E1BB2" w:rsidP="00EB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Хабаровский центр развития психологии и детства: +7 (4212) 30-74-70</w:t>
      </w:r>
    </w:p>
    <w:p w14:paraId="026E012A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КГКУ «Центр семейного устройства»: +7 (4212) 30-50-60</w:t>
      </w:r>
    </w:p>
    <w:p w14:paraId="512F6CBE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Куратор муниципальной службы психологической помощи:</w:t>
      </w:r>
    </w:p>
    <w:p w14:paraId="236B8F9E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Айрапетян Ирина Анатольевна</w:t>
      </w:r>
    </w:p>
    <w:p w14:paraId="70715BAA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(г. Комсомольск-на-Амуре, ул. Красногвардейская 18, </w:t>
      </w:r>
      <w:proofErr w:type="spellStart"/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каб</w:t>
      </w:r>
      <w:proofErr w:type="spellEnd"/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 № 18)</w:t>
      </w:r>
    </w:p>
    <w:p w14:paraId="47D67C99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Специалисты управления образования г. Комсомольска-на-Амуре</w:t>
      </w:r>
    </w:p>
    <w:p w14:paraId="0A76CC88" w14:textId="107D9C5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(ул. Сев</w:t>
      </w:r>
      <w:r w:rsidR="00DD4CD5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а</w:t>
      </w: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стопольская д. 15)</w:t>
      </w:r>
    </w:p>
    <w:p w14:paraId="78A0EE48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Всероссийский телефон доверия для детей, подростков и их родителей 8800-2000-122.</w:t>
      </w:r>
    </w:p>
    <w:p w14:paraId="50E24A66" w14:textId="77777777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Звонок бесплатный и анонимный</w:t>
      </w:r>
    </w:p>
    <w:p w14:paraId="144D09D8" w14:textId="1FD3AC76" w:rsid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0090CC"/>
          <w:sz w:val="36"/>
          <w:szCs w:val="36"/>
          <w:u w:val="single"/>
          <w:lang w:eastAsia="ru-RU"/>
        </w:rPr>
      </w:pPr>
      <w:r w:rsidRPr="009E1BB2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Подробнее на сайте </w:t>
      </w:r>
      <w:hyperlink r:id="rId4" w:history="1">
        <w:r w:rsidRPr="009E1BB2">
          <w:rPr>
            <w:rFonts w:ascii="Tahoma" w:eastAsia="Times New Roman" w:hAnsi="Tahoma" w:cs="Tahoma"/>
            <w:color w:val="0090CC"/>
            <w:sz w:val="36"/>
            <w:szCs w:val="36"/>
            <w:u w:val="single"/>
            <w:lang w:eastAsia="ru-RU"/>
          </w:rPr>
          <w:t>Детский телефон доверия</w:t>
        </w:r>
      </w:hyperlink>
    </w:p>
    <w:p w14:paraId="168BEBC2" w14:textId="10E0307F" w:rsidR="00EB4D3D" w:rsidRDefault="00EB4D3D" w:rsidP="00EB4D3D">
      <w:pPr>
        <w:spacing w:after="0" w:line="240" w:lineRule="auto"/>
        <w:jc w:val="center"/>
        <w:rPr>
          <w:rFonts w:ascii="Tahoma" w:eastAsia="Times New Roman" w:hAnsi="Tahoma" w:cs="Tahoma"/>
          <w:color w:val="0090CC"/>
          <w:sz w:val="36"/>
          <w:szCs w:val="36"/>
          <w:u w:val="single"/>
          <w:lang w:eastAsia="ru-RU"/>
        </w:rPr>
      </w:pPr>
    </w:p>
    <w:p w14:paraId="03B12266" w14:textId="3D81679D" w:rsidR="00EB4D3D" w:rsidRDefault="00EB4D3D" w:rsidP="00EB4D3D">
      <w:pPr>
        <w:spacing w:after="0" w:line="240" w:lineRule="auto"/>
        <w:jc w:val="center"/>
        <w:rPr>
          <w:rFonts w:ascii="Tahoma" w:eastAsia="Times New Roman" w:hAnsi="Tahoma" w:cs="Tahoma"/>
          <w:color w:val="0090CC"/>
          <w:sz w:val="36"/>
          <w:szCs w:val="36"/>
          <w:u w:val="single"/>
          <w:lang w:eastAsia="ru-RU"/>
        </w:rPr>
      </w:pPr>
    </w:p>
    <w:p w14:paraId="2870D398" w14:textId="77777777" w:rsidR="00EB4D3D" w:rsidRPr="009E1BB2" w:rsidRDefault="00EB4D3D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</w:p>
    <w:p w14:paraId="6A7F4E53" w14:textId="3B145033" w:rsidR="009E1BB2" w:rsidRPr="009E1BB2" w:rsidRDefault="009E1BB2" w:rsidP="00EB4D3D">
      <w:pPr>
        <w:spacing w:after="0" w:line="240" w:lineRule="auto"/>
        <w:jc w:val="center"/>
        <w:rPr>
          <w:rFonts w:ascii="Tahoma" w:eastAsia="Times New Roman" w:hAnsi="Tahoma" w:cs="Tahoma"/>
          <w:color w:val="CA0322"/>
          <w:sz w:val="36"/>
          <w:szCs w:val="36"/>
          <w:lang w:eastAsia="ru-RU"/>
        </w:rPr>
      </w:pPr>
    </w:p>
    <w:p w14:paraId="006F986B" w14:textId="1C270410" w:rsidR="005865D9" w:rsidRDefault="00EB4D3D">
      <w:r w:rsidRPr="009E1BB2">
        <w:rPr>
          <w:rFonts w:ascii="Tahoma" w:eastAsia="Times New Roman" w:hAnsi="Tahoma" w:cs="Tahoma"/>
          <w:noProof/>
          <w:color w:val="0090CC"/>
          <w:sz w:val="36"/>
          <w:szCs w:val="36"/>
          <w:lang w:eastAsia="ru-RU"/>
        </w:rPr>
        <w:drawing>
          <wp:inline distT="0" distB="0" distL="0" distR="0" wp14:anchorId="733EEF9B" wp14:editId="35F4E262">
            <wp:extent cx="2101026" cy="2133600"/>
            <wp:effectExtent l="0" t="0" r="0" b="0"/>
            <wp:docPr id="2" name="Рисунок 2" descr="Фонд поддержки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д поддержки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035" cy="214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Pr="009E1BB2">
        <w:rPr>
          <w:rFonts w:ascii="Tahoma" w:eastAsia="Times New Roman" w:hAnsi="Tahoma" w:cs="Tahoma"/>
          <w:noProof/>
          <w:color w:val="CA0322"/>
          <w:sz w:val="36"/>
          <w:szCs w:val="36"/>
          <w:lang w:eastAsia="ru-RU"/>
        </w:rPr>
        <w:drawing>
          <wp:inline distT="0" distB="0" distL="0" distR="0" wp14:anchorId="08EAA37E" wp14:editId="1D150303">
            <wp:extent cx="2724150" cy="2064114"/>
            <wp:effectExtent l="0" t="0" r="0" b="0"/>
            <wp:docPr id="1" name="Рисунок 1" descr="Телефон довер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лефон довер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812" cy="206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A4"/>
    <w:rsid w:val="001C7B92"/>
    <w:rsid w:val="003659A4"/>
    <w:rsid w:val="005865D9"/>
    <w:rsid w:val="009E1BB2"/>
    <w:rsid w:val="00DD4CD5"/>
    <w:rsid w:val="00E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4CB"/>
  <w15:chartTrackingRefBased/>
  <w15:docId w15:val="{A2436877-FB72-4A07-8F8E-965F692D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BB2"/>
    <w:rPr>
      <w:b/>
      <w:bCs/>
    </w:rPr>
  </w:style>
  <w:style w:type="character" w:customStyle="1" w:styleId="textmarkedsmall">
    <w:name w:val="text_marked_small"/>
    <w:basedOn w:val="a0"/>
    <w:rsid w:val="009E1BB2"/>
  </w:style>
  <w:style w:type="character" w:styleId="a4">
    <w:name w:val="Hyperlink"/>
    <w:basedOn w:val="a0"/>
    <w:uiPriority w:val="99"/>
    <w:semiHidden/>
    <w:unhideWhenUsed/>
    <w:rsid w:val="009E1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ond-detyam.ru/" TargetMode="External"/><Relationship Id="rId4" Type="http://schemas.openxmlformats.org/officeDocument/2006/relationships/hyperlink" Target="https://telefon-doveri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Вячеславовна</dc:creator>
  <cp:keywords/>
  <dc:description/>
  <cp:lastModifiedBy>Голубничая Любовь Сергеевна</cp:lastModifiedBy>
  <cp:revision>6</cp:revision>
  <dcterms:created xsi:type="dcterms:W3CDTF">2022-09-27T02:42:00Z</dcterms:created>
  <dcterms:modified xsi:type="dcterms:W3CDTF">2022-09-27T04:03:00Z</dcterms:modified>
</cp:coreProperties>
</file>